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32" w:rsidRPr="000B2332" w:rsidRDefault="000B2332" w:rsidP="000B233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0B2332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                          </w:t>
      </w:r>
      <w:r w:rsidRPr="000B2332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3D7751AC" wp14:editId="25850EC0">
            <wp:extent cx="876300" cy="1028700"/>
            <wp:effectExtent l="0" t="0" r="0" b="0"/>
            <wp:docPr id="1" name="Рисунок 1" descr="ГЕРБ ч-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-б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32" w:rsidRPr="000B2332" w:rsidRDefault="000B2332" w:rsidP="000B2332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АДМИНИСТРАЦИЯ РЖЕВСКОГО РАЙОНА</w:t>
      </w:r>
    </w:p>
    <w:p w:rsidR="000B2332" w:rsidRPr="000B2332" w:rsidRDefault="000B2332" w:rsidP="000B2332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          ПОСТАНОВЛЕНИЕ</w:t>
      </w:r>
    </w:p>
    <w:p w:rsidR="000B2332" w:rsidRPr="000B2332" w:rsidRDefault="000B2332" w:rsidP="000B233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0B2332" w:rsidRPr="000B2332" w:rsidRDefault="00124A14" w:rsidP="000B2332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0B2332" w:rsidRPr="000B2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.03.2022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152 па</w:t>
      </w:r>
    </w:p>
    <w:p w:rsidR="000B2332" w:rsidRPr="000B2332" w:rsidRDefault="000B2332" w:rsidP="000B2332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в Постановление Администрации</w:t>
      </w: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Ржевского района от 10.04.2017 № 177-па «Об утверждении </w:t>
      </w: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Порядка возмещения сельскохозяйственным </w:t>
      </w: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товаропроизводителям части затрат на предотвращение</w:t>
      </w: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выбытия из сельскохозяйственного оборота</w:t>
      </w: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сельскохозяйственных угодий за счет проведения</w:t>
      </w: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культуртехнических работ»</w:t>
      </w: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В целях финансовой поддержки сельскохозяйственных товаропроизводителей, в соответствии с Федеральным законом от 16.10.2003 года № 131-ФЗ «Об общих принципах организации местного самоуправления в Российской Федерации, Уставом Ржевского муниципального  района,   Администрация Ржевского района</w:t>
      </w: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332" w:rsidRPr="000B2332" w:rsidRDefault="000B2332" w:rsidP="000B233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332" w:rsidRPr="000B2332" w:rsidRDefault="000B2332" w:rsidP="000B2332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332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изменения в постановление Администрации Ржевского района Тверской области от 10.04.2017 № 177-па «Об утверждении Порядка возмещения сельскохозяйственным товаропроизводителям части затрат на предотвращение выбытия из сельскохозяйственного оборота сельскохозяйственных угодий за счет проведе</w:t>
      </w:r>
      <w:r w:rsidR="001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ния культуртехнических работ», </w:t>
      </w:r>
      <w:r w:rsidRPr="000B2332">
        <w:rPr>
          <w:rFonts w:ascii="Times New Roman" w:eastAsia="Calibri" w:hAnsi="Times New Roman" w:cs="Times New Roman"/>
          <w:sz w:val="24"/>
          <w:szCs w:val="24"/>
          <w:lang w:eastAsia="en-US"/>
        </w:rPr>
        <w:t>изложив  «Порядок возмещения сельскохозяйственным Товаропроизводителям части затрат на предотвращение выбытия из сельскохозяйственного оборота сельскохозяйственных угодий за счет проведения культуртехнических работ» в новой редакции.</w:t>
      </w:r>
    </w:p>
    <w:p w:rsidR="000B2332" w:rsidRPr="000B2332" w:rsidRDefault="000B2332" w:rsidP="000B2332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332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дня его подписания, подлежит опубликованию в газете «Ржевская правда» и размещению на официальном сайте Администрации Ржевского района в сети Интернет.</w:t>
      </w:r>
    </w:p>
    <w:p w:rsidR="000B2332" w:rsidRPr="000B2332" w:rsidRDefault="000B2332" w:rsidP="000B2332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332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0B2332" w:rsidRPr="000B2332" w:rsidRDefault="000B2332" w:rsidP="000B2332">
      <w:pPr>
        <w:widowControl/>
        <w:autoSpaceDE/>
        <w:autoSpaceDN/>
        <w:adjustRightInd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332" w:rsidRPr="000B2332" w:rsidRDefault="000B2332" w:rsidP="000B2332">
      <w:pPr>
        <w:widowControl/>
        <w:autoSpaceDE/>
        <w:autoSpaceDN/>
        <w:adjustRightInd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332" w:rsidRPr="000B2332" w:rsidRDefault="000B2332" w:rsidP="000B2332">
      <w:pPr>
        <w:widowControl/>
        <w:autoSpaceDE/>
        <w:autoSpaceDN/>
        <w:adjustRightInd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Глава Ржевского района                                                    М.П.Петрушихин</w:t>
      </w:r>
    </w:p>
    <w:p w:rsidR="000B2332" w:rsidRPr="000B2332" w:rsidRDefault="000B2332" w:rsidP="000B2332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0F7A" w:rsidRPr="00E605CB" w:rsidRDefault="00D60F7A" w:rsidP="007705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82"/>
        <w:tblW w:w="5042" w:type="dxa"/>
        <w:tblLook w:val="01E0" w:firstRow="1" w:lastRow="1" w:firstColumn="1" w:lastColumn="1" w:noHBand="0" w:noVBand="0"/>
      </w:tblPr>
      <w:tblGrid>
        <w:gridCol w:w="5042"/>
      </w:tblGrid>
      <w:tr w:rsidR="00D60F7A" w:rsidRPr="00683C5D">
        <w:trPr>
          <w:trHeight w:val="1280"/>
        </w:trPr>
        <w:tc>
          <w:tcPr>
            <w:tcW w:w="5042" w:type="dxa"/>
          </w:tcPr>
          <w:p w:rsidR="000B2332" w:rsidRDefault="000B2332" w:rsidP="002A44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56" w:rsidRDefault="00BA2656" w:rsidP="002A44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 Адм</w:t>
            </w:r>
            <w:r w:rsidR="00124A14">
              <w:rPr>
                <w:rFonts w:ascii="Times New Roman" w:hAnsi="Times New Roman" w:cs="Times New Roman"/>
                <w:sz w:val="20"/>
                <w:szCs w:val="20"/>
              </w:rPr>
              <w:t>инистрации Ржевского района от 15.03.2022 №152па</w:t>
            </w:r>
          </w:p>
          <w:p w:rsidR="00BA2656" w:rsidRDefault="00BA2656" w:rsidP="002A44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7A" w:rsidRPr="00683C5D" w:rsidRDefault="00DB1BF5" w:rsidP="002A44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0F7A" w:rsidRPr="00683C5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EC7004" w:rsidRPr="00683C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D60F7A" w:rsidRPr="00683C5D" w:rsidRDefault="00D60F7A" w:rsidP="002A44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C5D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</w:t>
            </w:r>
            <w:r w:rsidR="00933B88" w:rsidRPr="00683C5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B53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8DF" w:rsidRPr="00683C5D">
              <w:rPr>
                <w:rFonts w:ascii="Times New Roman" w:hAnsi="Times New Roman" w:cs="Times New Roman"/>
                <w:sz w:val="20"/>
                <w:szCs w:val="20"/>
              </w:rPr>
              <w:t>Ржевского района</w:t>
            </w:r>
            <w:r w:rsidRPr="00683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F7A" w:rsidRPr="00683C5D" w:rsidRDefault="00B53D95" w:rsidP="002A44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24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921" w:rsidRPr="00683C5D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  <w:r w:rsidR="00D60F7A" w:rsidRPr="00683C5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B5921" w:rsidRPr="00683C5D">
              <w:rPr>
                <w:rFonts w:ascii="Times New Roman" w:hAnsi="Times New Roman" w:cs="Times New Roman"/>
                <w:sz w:val="20"/>
                <w:szCs w:val="20"/>
              </w:rPr>
              <w:t>177-па</w:t>
            </w:r>
            <w:r w:rsidR="00DB1B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60F7A" w:rsidRPr="00683C5D" w:rsidRDefault="00D60F7A" w:rsidP="002A44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0F7A" w:rsidRPr="00683C5D" w:rsidRDefault="00D60F7A" w:rsidP="007705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0F7A" w:rsidRPr="00683C5D" w:rsidRDefault="00D60F7A" w:rsidP="007705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0F7A" w:rsidRPr="00683C5D" w:rsidRDefault="00D60F7A" w:rsidP="007705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0F7A" w:rsidRPr="00683C5D" w:rsidRDefault="00D60F7A" w:rsidP="000A7E36">
      <w:pPr>
        <w:rPr>
          <w:rFonts w:ascii="Times New Roman" w:hAnsi="Times New Roman" w:cs="Times New Roman"/>
          <w:sz w:val="20"/>
          <w:szCs w:val="20"/>
        </w:rPr>
      </w:pPr>
    </w:p>
    <w:p w:rsidR="00D60F7A" w:rsidRPr="00683C5D" w:rsidRDefault="00D60F7A" w:rsidP="000A7E36">
      <w:pPr>
        <w:rPr>
          <w:rFonts w:ascii="Times New Roman" w:hAnsi="Times New Roman" w:cs="Times New Roman"/>
          <w:sz w:val="20"/>
          <w:szCs w:val="20"/>
        </w:rPr>
      </w:pPr>
    </w:p>
    <w:p w:rsidR="00D60F7A" w:rsidRPr="00683C5D" w:rsidRDefault="00D60F7A" w:rsidP="000A7E36">
      <w:pPr>
        <w:rPr>
          <w:rFonts w:ascii="Times New Roman" w:hAnsi="Times New Roman" w:cs="Times New Roman"/>
          <w:sz w:val="20"/>
          <w:szCs w:val="20"/>
        </w:rPr>
      </w:pPr>
    </w:p>
    <w:p w:rsidR="00BA2656" w:rsidRDefault="00683C5D" w:rsidP="00701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BA2656" w:rsidRDefault="00BA2656" w:rsidP="00701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E4" w:rsidRPr="00942AD3" w:rsidRDefault="00A60FE4" w:rsidP="00701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D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0F7A" w:rsidRPr="00942AD3" w:rsidRDefault="00A60FE4" w:rsidP="00701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3C8" w:rsidRPr="00942AD3">
        <w:rPr>
          <w:rFonts w:ascii="Times New Roman" w:hAnsi="Times New Roman" w:cs="Times New Roman"/>
          <w:b/>
          <w:sz w:val="28"/>
          <w:szCs w:val="28"/>
        </w:rPr>
        <w:t>возмещения сельскохозяйственным товаропроизводителям части затрат на предотвращение выбытия из сельскохозяйственного оборота сельскохозяйственных угодий за счет проведения культуртехнически</w:t>
      </w:r>
      <w:r w:rsidR="00933B88" w:rsidRPr="00942AD3">
        <w:rPr>
          <w:rFonts w:ascii="Times New Roman" w:hAnsi="Times New Roman" w:cs="Times New Roman"/>
          <w:b/>
          <w:sz w:val="28"/>
          <w:szCs w:val="28"/>
        </w:rPr>
        <w:t xml:space="preserve">х работ из бюджета </w:t>
      </w:r>
      <w:r w:rsidR="00BA2656">
        <w:rPr>
          <w:rFonts w:ascii="Times New Roman" w:hAnsi="Times New Roman" w:cs="Times New Roman"/>
          <w:b/>
          <w:sz w:val="28"/>
          <w:szCs w:val="28"/>
        </w:rPr>
        <w:t>Ржевского муниципального</w:t>
      </w:r>
      <w:r w:rsidR="00933B88" w:rsidRPr="00942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3C8" w:rsidRPr="00942AD3">
        <w:rPr>
          <w:rFonts w:ascii="Times New Roman" w:hAnsi="Times New Roman" w:cs="Times New Roman"/>
          <w:b/>
          <w:sz w:val="28"/>
          <w:szCs w:val="28"/>
        </w:rPr>
        <w:t>район</w:t>
      </w:r>
      <w:r w:rsidR="00BA2656">
        <w:rPr>
          <w:rFonts w:ascii="Times New Roman" w:hAnsi="Times New Roman" w:cs="Times New Roman"/>
          <w:b/>
          <w:sz w:val="28"/>
          <w:szCs w:val="28"/>
        </w:rPr>
        <w:t>а</w:t>
      </w:r>
      <w:r w:rsidR="00933B88" w:rsidRPr="00942AD3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942AD3" w:rsidRDefault="00942AD3" w:rsidP="00701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F7A" w:rsidRPr="00942AD3" w:rsidRDefault="00D60F7A" w:rsidP="00701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2A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42AD3" w:rsidRDefault="00942AD3" w:rsidP="00701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7A" w:rsidRDefault="00D60F7A" w:rsidP="00701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D3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субсидии</w:t>
      </w:r>
    </w:p>
    <w:p w:rsidR="00BA2656" w:rsidRPr="00942AD3" w:rsidRDefault="00BA2656" w:rsidP="00701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7A" w:rsidRPr="00942AD3" w:rsidRDefault="00A60FE4" w:rsidP="00701B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1. Настоящий Порядок регламентирует процедуру предоставления субсиди</w:t>
      </w:r>
      <w:r w:rsidR="00E25D52" w:rsidRPr="00942AD3">
        <w:rPr>
          <w:rFonts w:ascii="Times New Roman" w:hAnsi="Times New Roman" w:cs="Times New Roman"/>
          <w:sz w:val="22"/>
          <w:szCs w:val="22"/>
        </w:rPr>
        <w:t>й</w:t>
      </w:r>
      <w:r w:rsidRPr="00942AD3">
        <w:rPr>
          <w:rFonts w:ascii="Times New Roman" w:hAnsi="Times New Roman" w:cs="Times New Roman"/>
          <w:sz w:val="22"/>
          <w:szCs w:val="22"/>
        </w:rPr>
        <w:t xml:space="preserve"> из </w:t>
      </w:r>
      <w:r w:rsidR="00CD38DF" w:rsidRPr="00942AD3">
        <w:rPr>
          <w:rFonts w:ascii="Times New Roman" w:hAnsi="Times New Roman" w:cs="Times New Roman"/>
          <w:sz w:val="22"/>
          <w:szCs w:val="22"/>
        </w:rPr>
        <w:t>б</w:t>
      </w:r>
      <w:r w:rsidRPr="00942AD3">
        <w:rPr>
          <w:rFonts w:ascii="Times New Roman" w:hAnsi="Times New Roman" w:cs="Times New Roman"/>
          <w:sz w:val="22"/>
          <w:szCs w:val="22"/>
        </w:rPr>
        <w:t>юджета</w:t>
      </w:r>
      <w:r w:rsidR="00CD38DF"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="00BA2656">
        <w:rPr>
          <w:rFonts w:ascii="Times New Roman" w:hAnsi="Times New Roman" w:cs="Times New Roman"/>
          <w:sz w:val="22"/>
          <w:szCs w:val="22"/>
        </w:rPr>
        <w:t>Ржевского муниципального</w:t>
      </w:r>
      <w:r w:rsidR="00CD38DF" w:rsidRPr="00942AD3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BA2656">
        <w:rPr>
          <w:rFonts w:ascii="Times New Roman" w:hAnsi="Times New Roman" w:cs="Times New Roman"/>
          <w:sz w:val="22"/>
          <w:szCs w:val="22"/>
        </w:rPr>
        <w:t>а</w:t>
      </w:r>
      <w:r w:rsidR="00933B88" w:rsidRPr="00942AD3">
        <w:rPr>
          <w:rFonts w:ascii="Times New Roman" w:hAnsi="Times New Roman" w:cs="Times New Roman"/>
          <w:sz w:val="22"/>
          <w:szCs w:val="22"/>
        </w:rPr>
        <w:t xml:space="preserve"> Тверской области</w:t>
      </w:r>
      <w:r w:rsidRPr="00942AD3">
        <w:rPr>
          <w:rFonts w:ascii="Times New Roman" w:hAnsi="Times New Roman" w:cs="Times New Roman"/>
          <w:sz w:val="22"/>
          <w:szCs w:val="22"/>
        </w:rPr>
        <w:t xml:space="preserve"> на возмещение сельскохозяйственным товаропроизводителя</w:t>
      </w:r>
      <w:r w:rsidR="00E25D52" w:rsidRPr="00942AD3">
        <w:rPr>
          <w:rFonts w:ascii="Times New Roman" w:hAnsi="Times New Roman" w:cs="Times New Roman"/>
          <w:sz w:val="22"/>
          <w:szCs w:val="22"/>
        </w:rPr>
        <w:t>м</w:t>
      </w:r>
      <w:r w:rsidRPr="00942AD3">
        <w:rPr>
          <w:rFonts w:ascii="Times New Roman" w:hAnsi="Times New Roman" w:cs="Times New Roman"/>
          <w:sz w:val="22"/>
          <w:szCs w:val="22"/>
        </w:rPr>
        <w:t xml:space="preserve"> части  произведенных затрат на культуртехнические мероприятия </w:t>
      </w:r>
      <w:r w:rsidR="00CD38DF" w:rsidRPr="00942AD3">
        <w:rPr>
          <w:rFonts w:ascii="Times New Roman" w:hAnsi="Times New Roman" w:cs="Times New Roman"/>
          <w:sz w:val="22"/>
          <w:szCs w:val="22"/>
        </w:rPr>
        <w:t>на</w:t>
      </w:r>
      <w:r w:rsidRPr="00942AD3">
        <w:rPr>
          <w:rFonts w:ascii="Times New Roman" w:hAnsi="Times New Roman" w:cs="Times New Roman"/>
          <w:sz w:val="22"/>
          <w:szCs w:val="22"/>
        </w:rPr>
        <w:t xml:space="preserve">  землях сельскохозяйственного назначения (далее - Субсидия) в целях </w:t>
      </w:r>
      <w:r w:rsidR="00CD38DF" w:rsidRPr="00942AD3">
        <w:rPr>
          <w:rFonts w:ascii="Times New Roman" w:hAnsi="Times New Roman" w:cs="Times New Roman"/>
          <w:sz w:val="22"/>
          <w:szCs w:val="22"/>
        </w:rPr>
        <w:t>предотвращения выбытия из сельскохозяйственного оборота  сельскохозяйственных угодий .</w:t>
      </w:r>
    </w:p>
    <w:p w:rsidR="00A60FE4" w:rsidRPr="00942AD3" w:rsidRDefault="00A60FE4" w:rsidP="009757B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01"/>
      <w:r w:rsidRPr="00942AD3">
        <w:rPr>
          <w:rFonts w:ascii="Times New Roman" w:hAnsi="Times New Roman" w:cs="Times New Roman"/>
          <w:sz w:val="22"/>
          <w:szCs w:val="22"/>
        </w:rPr>
        <w:t>Субсидии предоставляются на возмещение сельскохозяйственным товаропроизводителям части произведенных затрат, связанных с осуществлением следующих культуртехнических мероприятий</w:t>
      </w:r>
      <w:r w:rsidR="005F64D3" w:rsidRPr="00942AD3">
        <w:rPr>
          <w:rFonts w:ascii="Times New Roman" w:hAnsi="Times New Roman" w:cs="Times New Roman"/>
          <w:sz w:val="22"/>
          <w:szCs w:val="22"/>
        </w:rPr>
        <w:t xml:space="preserve"> (далее –Субсидия)</w:t>
      </w:r>
      <w:r w:rsidRPr="00942AD3">
        <w:rPr>
          <w:rFonts w:ascii="Times New Roman" w:hAnsi="Times New Roman" w:cs="Times New Roman"/>
          <w:sz w:val="22"/>
          <w:szCs w:val="22"/>
        </w:rPr>
        <w:t>:</w:t>
      </w:r>
    </w:p>
    <w:p w:rsidR="00D60F7A" w:rsidRPr="00942AD3" w:rsidRDefault="00652952" w:rsidP="009757B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 xml:space="preserve">а) </w:t>
      </w:r>
      <w:r w:rsidR="00D60F7A" w:rsidRPr="00942AD3">
        <w:rPr>
          <w:rFonts w:ascii="Times New Roman" w:hAnsi="Times New Roman" w:cs="Times New Roman"/>
          <w:sz w:val="22"/>
          <w:szCs w:val="22"/>
        </w:rPr>
        <w:t xml:space="preserve">расчистка  земель от </w:t>
      </w:r>
      <w:r w:rsidR="00933B88" w:rsidRPr="00942AD3">
        <w:rPr>
          <w:rFonts w:ascii="Times New Roman" w:hAnsi="Times New Roman" w:cs="Times New Roman"/>
          <w:sz w:val="22"/>
          <w:szCs w:val="22"/>
        </w:rPr>
        <w:t>кустарниковой</w:t>
      </w:r>
      <w:r w:rsidR="00D60F7A" w:rsidRPr="00942AD3">
        <w:rPr>
          <w:rFonts w:ascii="Times New Roman" w:hAnsi="Times New Roman" w:cs="Times New Roman"/>
          <w:sz w:val="22"/>
          <w:szCs w:val="22"/>
        </w:rPr>
        <w:t xml:space="preserve"> и травянистой растительности, кочек, мха, а также от камней и иных предметов;</w:t>
      </w:r>
      <w:r w:rsidR="009757B2"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="00D60F7A" w:rsidRPr="00942AD3">
        <w:rPr>
          <w:rFonts w:ascii="Times New Roman" w:hAnsi="Times New Roman" w:cs="Times New Roman"/>
          <w:sz w:val="22"/>
          <w:szCs w:val="22"/>
        </w:rPr>
        <w:t xml:space="preserve">рыхление, </w:t>
      </w:r>
      <w:r w:rsidR="009757B2" w:rsidRPr="00942AD3">
        <w:rPr>
          <w:rFonts w:ascii="Times New Roman" w:hAnsi="Times New Roman" w:cs="Times New Roman"/>
          <w:sz w:val="22"/>
          <w:szCs w:val="22"/>
        </w:rPr>
        <w:t xml:space="preserve"> первичная обработка почвы;</w:t>
      </w:r>
    </w:p>
    <w:bookmarkEnd w:id="0"/>
    <w:p w:rsidR="00D60F7A" w:rsidRPr="00942AD3" w:rsidRDefault="00D60F7A" w:rsidP="00701B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 xml:space="preserve">2. Главным распорядителем средств на выплату Субсидии является </w:t>
      </w:r>
      <w:r w:rsidR="00CD38DF" w:rsidRPr="00942AD3">
        <w:rPr>
          <w:rFonts w:ascii="Times New Roman" w:hAnsi="Times New Roman" w:cs="Times New Roman"/>
          <w:sz w:val="22"/>
          <w:szCs w:val="22"/>
        </w:rPr>
        <w:t>Администрация Ржевского района</w:t>
      </w:r>
      <w:r w:rsidR="005F64D3" w:rsidRPr="00942AD3">
        <w:rPr>
          <w:rFonts w:ascii="Times New Roman" w:hAnsi="Times New Roman" w:cs="Times New Roman"/>
          <w:sz w:val="22"/>
          <w:szCs w:val="22"/>
        </w:rPr>
        <w:t xml:space="preserve"> (далее-Администрация)</w:t>
      </w:r>
      <w:r w:rsidR="00CD38DF" w:rsidRPr="00942AD3">
        <w:rPr>
          <w:rFonts w:ascii="Times New Roman" w:hAnsi="Times New Roman" w:cs="Times New Roman"/>
          <w:sz w:val="22"/>
          <w:szCs w:val="22"/>
        </w:rPr>
        <w:t>.</w:t>
      </w:r>
    </w:p>
    <w:p w:rsidR="00D60F7A" w:rsidRPr="00942AD3" w:rsidRDefault="00D60F7A" w:rsidP="0011741C">
      <w:pPr>
        <w:ind w:firstLine="708"/>
        <w:jc w:val="both"/>
        <w:rPr>
          <w:rFonts w:ascii="Times New Roman" w:hAnsi="Times New Roman" w:cs="Times New Roman"/>
          <w:kern w:val="32"/>
          <w:sz w:val="22"/>
          <w:szCs w:val="22"/>
        </w:rPr>
      </w:pPr>
      <w:r w:rsidRPr="00942AD3">
        <w:rPr>
          <w:rFonts w:ascii="Times New Roman" w:hAnsi="Times New Roman" w:cs="Times New Roman"/>
          <w:kern w:val="32"/>
          <w:sz w:val="22"/>
          <w:szCs w:val="22"/>
        </w:rPr>
        <w:t>3. Право на получение Субсидии имеют сельскохозяйственные товаропроизводители,</w:t>
      </w:r>
      <w:r w:rsidR="00933B88" w:rsidRPr="00942AD3">
        <w:rPr>
          <w:rFonts w:ascii="Times New Roman" w:hAnsi="Times New Roman" w:cs="Times New Roman"/>
          <w:kern w:val="32"/>
          <w:sz w:val="22"/>
          <w:szCs w:val="22"/>
        </w:rPr>
        <w:t xml:space="preserve"> крестьянские (фермерские) хозяйства,  сельскохозяйственные потребительские кооперативы (сбытовые, снабженческие, заготовительные),</w:t>
      </w:r>
      <w:r w:rsidRPr="00942AD3">
        <w:rPr>
          <w:rFonts w:ascii="Times New Roman" w:hAnsi="Times New Roman" w:cs="Times New Roman"/>
          <w:kern w:val="32"/>
          <w:sz w:val="22"/>
          <w:szCs w:val="22"/>
        </w:rPr>
        <w:t xml:space="preserve"> за исключением граждан, ведущих личное подсобное хозяйство, признанные таковыми в соответствии со </w:t>
      </w:r>
      <w:hyperlink r:id="rId8" w:history="1">
        <w:r w:rsidRPr="00942AD3">
          <w:rPr>
            <w:rFonts w:ascii="Times New Roman" w:hAnsi="Times New Roman" w:cs="Times New Roman"/>
            <w:kern w:val="32"/>
            <w:sz w:val="22"/>
            <w:szCs w:val="22"/>
          </w:rPr>
          <w:t>статьей 3</w:t>
        </w:r>
      </w:hyperlink>
      <w:r w:rsidRPr="00942AD3">
        <w:rPr>
          <w:rFonts w:ascii="Times New Roman" w:hAnsi="Times New Roman" w:cs="Times New Roman"/>
          <w:kern w:val="32"/>
          <w:sz w:val="22"/>
          <w:szCs w:val="22"/>
        </w:rPr>
        <w:t xml:space="preserve"> Федерального закона от 29.12.2006 № 264-ФЗ «О развитии сельского хозяйства», </w:t>
      </w:r>
      <w:r w:rsidR="00933B88" w:rsidRPr="00942AD3">
        <w:rPr>
          <w:rFonts w:ascii="Times New Roman" w:hAnsi="Times New Roman" w:cs="Times New Roman"/>
          <w:kern w:val="32"/>
          <w:sz w:val="22"/>
          <w:szCs w:val="22"/>
        </w:rPr>
        <w:t xml:space="preserve">ФЗ от 08.12.1995 года № 193 – ФЗ «О </w:t>
      </w:r>
      <w:r w:rsidR="00BA2656">
        <w:rPr>
          <w:rFonts w:ascii="Times New Roman" w:hAnsi="Times New Roman" w:cs="Times New Roman"/>
          <w:kern w:val="32"/>
          <w:sz w:val="22"/>
          <w:szCs w:val="22"/>
        </w:rPr>
        <w:t>сельскохозяйственной кооперации</w:t>
      </w:r>
      <w:r w:rsidR="00933B88" w:rsidRPr="00942AD3">
        <w:rPr>
          <w:rFonts w:ascii="Times New Roman" w:hAnsi="Times New Roman" w:cs="Times New Roman"/>
          <w:kern w:val="32"/>
          <w:sz w:val="22"/>
          <w:szCs w:val="22"/>
        </w:rPr>
        <w:t xml:space="preserve">, </w:t>
      </w:r>
      <w:r w:rsidRPr="00942AD3">
        <w:rPr>
          <w:rFonts w:ascii="Times New Roman" w:hAnsi="Times New Roman" w:cs="Times New Roman"/>
          <w:kern w:val="32"/>
          <w:sz w:val="22"/>
          <w:szCs w:val="22"/>
        </w:rPr>
        <w:t>независимо от их организационно-правовой формы (далее - сельскохозяйственный товаропроизводитель).</w:t>
      </w:r>
    </w:p>
    <w:p w:rsidR="008B1537" w:rsidRPr="00942AD3" w:rsidRDefault="005137D8" w:rsidP="00BA265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42AD3">
        <w:rPr>
          <w:rFonts w:ascii="Times New Roman" w:hAnsi="Times New Roman"/>
          <w:sz w:val="22"/>
          <w:szCs w:val="22"/>
        </w:rPr>
        <w:t xml:space="preserve">4. Субсидия предоставляется при </w:t>
      </w:r>
      <w:r w:rsidR="008B1537" w:rsidRPr="00942AD3">
        <w:rPr>
          <w:rFonts w:ascii="Times New Roman" w:hAnsi="Times New Roman"/>
          <w:sz w:val="22"/>
          <w:szCs w:val="22"/>
        </w:rPr>
        <w:t xml:space="preserve">соответствии сельскохозяйственных </w:t>
      </w:r>
      <w:r w:rsidR="00BA2656">
        <w:rPr>
          <w:rFonts w:ascii="Times New Roman" w:hAnsi="Times New Roman"/>
          <w:sz w:val="22"/>
          <w:szCs w:val="22"/>
        </w:rPr>
        <w:t>т</w:t>
      </w:r>
      <w:r w:rsidR="008B1537" w:rsidRPr="00942AD3">
        <w:rPr>
          <w:rFonts w:ascii="Times New Roman" w:hAnsi="Times New Roman"/>
          <w:sz w:val="22"/>
          <w:szCs w:val="22"/>
        </w:rPr>
        <w:t>оваропроизводителей следующим критериям:</w:t>
      </w:r>
    </w:p>
    <w:p w:rsidR="008B1537" w:rsidRPr="00942AD3" w:rsidRDefault="008B1537" w:rsidP="008B153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42AD3">
        <w:rPr>
          <w:rFonts w:ascii="Times New Roman" w:hAnsi="Times New Roman"/>
          <w:sz w:val="22"/>
          <w:szCs w:val="22"/>
        </w:rPr>
        <w:t>а) наличие</w:t>
      </w:r>
      <w:r w:rsidR="00933B88" w:rsidRPr="00942AD3">
        <w:rPr>
          <w:rFonts w:ascii="Times New Roman" w:hAnsi="Times New Roman"/>
          <w:sz w:val="22"/>
          <w:szCs w:val="22"/>
        </w:rPr>
        <w:t xml:space="preserve"> </w:t>
      </w:r>
      <w:r w:rsidR="00490601">
        <w:rPr>
          <w:rFonts w:ascii="Times New Roman" w:hAnsi="Times New Roman"/>
          <w:sz w:val="22"/>
          <w:szCs w:val="22"/>
        </w:rPr>
        <w:t xml:space="preserve">в пользовании </w:t>
      </w:r>
      <w:r w:rsidRPr="00942AD3">
        <w:rPr>
          <w:rFonts w:ascii="Times New Roman" w:hAnsi="Times New Roman"/>
          <w:sz w:val="22"/>
          <w:szCs w:val="22"/>
        </w:rPr>
        <w:t>земель</w:t>
      </w:r>
      <w:r w:rsidR="00490601">
        <w:rPr>
          <w:rFonts w:ascii="Times New Roman" w:hAnsi="Times New Roman"/>
          <w:sz w:val="22"/>
          <w:szCs w:val="22"/>
        </w:rPr>
        <w:t>, подтвержденных статистической отчетностью (</w:t>
      </w:r>
      <w:r w:rsidR="00196AD8">
        <w:rPr>
          <w:rFonts w:ascii="Times New Roman" w:hAnsi="Times New Roman"/>
          <w:sz w:val="22"/>
          <w:szCs w:val="22"/>
        </w:rPr>
        <w:t>№1-ф</w:t>
      </w:r>
      <w:r w:rsidR="00490601">
        <w:rPr>
          <w:rFonts w:ascii="Times New Roman" w:hAnsi="Times New Roman"/>
          <w:sz w:val="22"/>
          <w:szCs w:val="22"/>
        </w:rPr>
        <w:t>ермер</w:t>
      </w:r>
      <w:r w:rsidR="00196AD8">
        <w:rPr>
          <w:rFonts w:ascii="Times New Roman" w:hAnsi="Times New Roman"/>
          <w:sz w:val="22"/>
          <w:szCs w:val="22"/>
        </w:rPr>
        <w:t xml:space="preserve"> за 2022г.</w:t>
      </w:r>
      <w:r w:rsidR="00490601">
        <w:rPr>
          <w:rFonts w:ascii="Times New Roman" w:hAnsi="Times New Roman"/>
          <w:sz w:val="22"/>
          <w:szCs w:val="22"/>
        </w:rPr>
        <w:t xml:space="preserve">, </w:t>
      </w:r>
      <w:r w:rsidR="00196AD8">
        <w:rPr>
          <w:rFonts w:ascii="Times New Roman" w:hAnsi="Times New Roman"/>
          <w:sz w:val="22"/>
          <w:szCs w:val="22"/>
        </w:rPr>
        <w:t>№2-ф</w:t>
      </w:r>
      <w:r w:rsidR="00490601">
        <w:rPr>
          <w:rFonts w:ascii="Times New Roman" w:hAnsi="Times New Roman"/>
          <w:sz w:val="22"/>
          <w:szCs w:val="22"/>
        </w:rPr>
        <w:t>ермер</w:t>
      </w:r>
      <w:r w:rsidR="00196AD8">
        <w:rPr>
          <w:rFonts w:ascii="Times New Roman" w:hAnsi="Times New Roman"/>
          <w:sz w:val="22"/>
          <w:szCs w:val="22"/>
        </w:rPr>
        <w:t xml:space="preserve"> за 2021г.</w:t>
      </w:r>
      <w:r w:rsidR="00490601">
        <w:rPr>
          <w:rFonts w:ascii="Times New Roman" w:hAnsi="Times New Roman"/>
          <w:sz w:val="22"/>
          <w:szCs w:val="22"/>
        </w:rPr>
        <w:t>);</w:t>
      </w:r>
    </w:p>
    <w:p w:rsidR="002647DF" w:rsidRPr="00942AD3" w:rsidRDefault="00A60FE4" w:rsidP="000377FC">
      <w:pPr>
        <w:jc w:val="both"/>
        <w:rPr>
          <w:rFonts w:ascii="Times New Roman" w:hAnsi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 xml:space="preserve">      </w:t>
      </w:r>
      <w:r w:rsidR="00BA2656">
        <w:rPr>
          <w:rFonts w:ascii="Times New Roman" w:hAnsi="Times New Roman" w:cs="Times New Roman"/>
          <w:sz w:val="22"/>
          <w:szCs w:val="22"/>
        </w:rPr>
        <w:t xml:space="preserve">    </w:t>
      </w:r>
      <w:r w:rsidRPr="00942AD3">
        <w:rPr>
          <w:rFonts w:ascii="Times New Roman" w:hAnsi="Times New Roman" w:cs="Times New Roman"/>
          <w:sz w:val="22"/>
          <w:szCs w:val="22"/>
        </w:rPr>
        <w:t xml:space="preserve">  б) проведение сельскохозяйственным товаропроизводителем культуртехнических мероприятий в полном объеме согласно представленной сметы.</w:t>
      </w:r>
    </w:p>
    <w:p w:rsidR="00CD38DF" w:rsidRPr="00942AD3" w:rsidRDefault="00CD38DF" w:rsidP="00701B9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D38DF" w:rsidRPr="00942AD3" w:rsidRDefault="00CD38DF" w:rsidP="00701B9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60F7A" w:rsidRPr="00942AD3" w:rsidRDefault="00D60F7A" w:rsidP="00701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2A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60F7A" w:rsidRPr="00942AD3" w:rsidRDefault="00D60F7A" w:rsidP="00701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D3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Субсидии</w:t>
      </w:r>
    </w:p>
    <w:p w:rsidR="00D60F7A" w:rsidRPr="00942AD3" w:rsidRDefault="00D60F7A" w:rsidP="00701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7A" w:rsidRPr="00942AD3" w:rsidRDefault="00D60F7A" w:rsidP="00EE6F9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kern w:val="32"/>
          <w:sz w:val="22"/>
          <w:szCs w:val="22"/>
        </w:rPr>
        <w:t xml:space="preserve"> </w:t>
      </w:r>
      <w:r w:rsidRPr="00942AD3">
        <w:rPr>
          <w:rFonts w:ascii="Times New Roman" w:hAnsi="Times New Roman" w:cs="Times New Roman"/>
          <w:sz w:val="22"/>
          <w:szCs w:val="22"/>
        </w:rPr>
        <w:t>Субсиди</w:t>
      </w:r>
      <w:r w:rsidR="00191854" w:rsidRPr="00942AD3">
        <w:rPr>
          <w:rFonts w:ascii="Times New Roman" w:hAnsi="Times New Roman" w:cs="Times New Roman"/>
          <w:sz w:val="22"/>
          <w:szCs w:val="22"/>
        </w:rPr>
        <w:t>я</w:t>
      </w:r>
      <w:r w:rsidRPr="00942AD3">
        <w:rPr>
          <w:rFonts w:ascii="Times New Roman" w:hAnsi="Times New Roman" w:cs="Times New Roman"/>
          <w:sz w:val="22"/>
          <w:szCs w:val="22"/>
        </w:rPr>
        <w:t xml:space="preserve"> сельскохозяйственным товаропроизводителям </w:t>
      </w:r>
      <w:r w:rsidR="00490601">
        <w:rPr>
          <w:rFonts w:ascii="Times New Roman" w:hAnsi="Times New Roman" w:cs="Times New Roman"/>
          <w:sz w:val="22"/>
          <w:szCs w:val="22"/>
        </w:rPr>
        <w:t>предостав</w:t>
      </w:r>
      <w:r w:rsidR="00072090" w:rsidRPr="00942AD3">
        <w:rPr>
          <w:rFonts w:ascii="Times New Roman" w:hAnsi="Times New Roman" w:cs="Times New Roman"/>
          <w:sz w:val="22"/>
          <w:szCs w:val="22"/>
        </w:rPr>
        <w:t>ля</w:t>
      </w:r>
      <w:r w:rsidR="00F747C7" w:rsidRPr="00942AD3">
        <w:rPr>
          <w:rFonts w:ascii="Times New Roman" w:hAnsi="Times New Roman" w:cs="Times New Roman"/>
          <w:sz w:val="22"/>
          <w:szCs w:val="22"/>
        </w:rPr>
        <w:t>е</w:t>
      </w:r>
      <w:r w:rsidRPr="00942AD3">
        <w:rPr>
          <w:rFonts w:ascii="Times New Roman" w:hAnsi="Times New Roman" w:cs="Times New Roman"/>
          <w:sz w:val="22"/>
          <w:szCs w:val="22"/>
        </w:rPr>
        <w:t xml:space="preserve">тся при соответствии следующим условиям на момент подачи документов в </w:t>
      </w:r>
      <w:r w:rsidR="00CD38DF" w:rsidRPr="00942AD3">
        <w:rPr>
          <w:rFonts w:ascii="Times New Roman" w:hAnsi="Times New Roman" w:cs="Times New Roman"/>
          <w:sz w:val="22"/>
          <w:szCs w:val="22"/>
        </w:rPr>
        <w:t xml:space="preserve"> бухгалтерию Администрации Ржевского района</w:t>
      </w:r>
      <w:r w:rsidR="00933B88" w:rsidRPr="00942AD3">
        <w:rPr>
          <w:rFonts w:ascii="Times New Roman" w:hAnsi="Times New Roman" w:cs="Times New Roman"/>
          <w:sz w:val="22"/>
          <w:szCs w:val="22"/>
        </w:rPr>
        <w:t xml:space="preserve"> Тверской области</w:t>
      </w:r>
      <w:r w:rsidR="00CD38DF" w:rsidRPr="00942AD3">
        <w:rPr>
          <w:rFonts w:ascii="Times New Roman" w:hAnsi="Times New Roman" w:cs="Times New Roman"/>
          <w:sz w:val="22"/>
          <w:szCs w:val="22"/>
        </w:rPr>
        <w:t xml:space="preserve"> :</w:t>
      </w:r>
    </w:p>
    <w:p w:rsidR="00D60F7A" w:rsidRPr="00942AD3" w:rsidRDefault="00415840" w:rsidP="00472FDF">
      <w:pPr>
        <w:ind w:firstLine="708"/>
        <w:jc w:val="both"/>
        <w:rPr>
          <w:rFonts w:ascii="Times New Roman" w:hAnsi="Times New Roman" w:cs="Times New Roman"/>
          <w:kern w:val="32"/>
          <w:sz w:val="22"/>
          <w:szCs w:val="22"/>
        </w:rPr>
      </w:pPr>
      <w:r w:rsidRPr="00942AD3">
        <w:rPr>
          <w:rFonts w:ascii="Times New Roman" w:hAnsi="Times New Roman" w:cs="Times New Roman"/>
          <w:kern w:val="32"/>
          <w:sz w:val="22"/>
          <w:szCs w:val="22"/>
        </w:rPr>
        <w:t>а</w:t>
      </w:r>
      <w:r w:rsidR="00D60F7A" w:rsidRPr="00942AD3">
        <w:rPr>
          <w:rFonts w:ascii="Times New Roman" w:hAnsi="Times New Roman" w:cs="Times New Roman"/>
          <w:kern w:val="32"/>
          <w:sz w:val="22"/>
          <w:szCs w:val="22"/>
        </w:rPr>
        <w:t>) постановка на учет в налоговых органах на территории Тверской области (в том числе по месту нахождения обособленных подразделений);</w:t>
      </w:r>
    </w:p>
    <w:p w:rsidR="00D60F7A" w:rsidRPr="00942AD3" w:rsidRDefault="00415840" w:rsidP="00472FDF">
      <w:pPr>
        <w:ind w:firstLine="708"/>
        <w:jc w:val="both"/>
        <w:rPr>
          <w:rFonts w:ascii="Times New Roman" w:hAnsi="Times New Roman" w:cs="Times New Roman"/>
          <w:kern w:val="32"/>
          <w:sz w:val="22"/>
          <w:szCs w:val="22"/>
        </w:rPr>
      </w:pPr>
      <w:r w:rsidRPr="00942AD3">
        <w:rPr>
          <w:rFonts w:ascii="Times New Roman" w:hAnsi="Times New Roman" w:cs="Times New Roman"/>
          <w:kern w:val="32"/>
          <w:sz w:val="22"/>
          <w:szCs w:val="22"/>
        </w:rPr>
        <w:lastRenderedPageBreak/>
        <w:t>б</w:t>
      </w:r>
      <w:r w:rsidR="00D60F7A" w:rsidRPr="00942AD3">
        <w:rPr>
          <w:rFonts w:ascii="Times New Roman" w:hAnsi="Times New Roman" w:cs="Times New Roman"/>
          <w:kern w:val="32"/>
          <w:sz w:val="22"/>
          <w:szCs w:val="22"/>
        </w:rPr>
        <w:t>) отсутствие вступившего в законную силу решения суда (постановления уполномоченного органа или должностного лица) о привлечении к административной ответственности за незаконное привлечение к трудовой деятельности иностранного гражданина или лица без гражданства;</w:t>
      </w:r>
    </w:p>
    <w:p w:rsidR="00415840" w:rsidRPr="00942AD3" w:rsidRDefault="00415840" w:rsidP="00415840">
      <w:pPr>
        <w:ind w:firstLine="720"/>
        <w:jc w:val="both"/>
        <w:rPr>
          <w:rFonts w:ascii="Times New Roman" w:hAnsi="Times New Roman"/>
          <w:color w:val="000000"/>
          <w:kern w:val="32"/>
          <w:sz w:val="22"/>
          <w:szCs w:val="22"/>
        </w:rPr>
      </w:pPr>
      <w:r w:rsidRPr="00942AD3">
        <w:rPr>
          <w:rFonts w:ascii="Times New Roman" w:hAnsi="Times New Roman"/>
          <w:color w:val="000000"/>
          <w:kern w:val="32"/>
          <w:sz w:val="22"/>
          <w:szCs w:val="22"/>
        </w:rPr>
        <w:t xml:space="preserve">в) отсутствие просроченной задолженности по текущим налоговым платежам (по состоянию на дату не ранее 30 рабочих дней до даты подачи документов в </w:t>
      </w:r>
      <w:r w:rsidR="004E28F0" w:rsidRPr="00942AD3">
        <w:rPr>
          <w:rFonts w:ascii="Times New Roman" w:hAnsi="Times New Roman"/>
          <w:color w:val="000000"/>
          <w:kern w:val="32"/>
          <w:sz w:val="22"/>
          <w:szCs w:val="22"/>
        </w:rPr>
        <w:t>бухгалтерию Администрации)</w:t>
      </w:r>
      <w:r w:rsidRPr="00942AD3">
        <w:rPr>
          <w:rFonts w:ascii="Times New Roman" w:hAnsi="Times New Roman"/>
          <w:color w:val="000000"/>
          <w:kern w:val="32"/>
          <w:sz w:val="22"/>
          <w:szCs w:val="22"/>
        </w:rPr>
        <w:t>;</w:t>
      </w:r>
    </w:p>
    <w:p w:rsidR="00D60F7A" w:rsidRPr="00942AD3" w:rsidRDefault="004E28F0" w:rsidP="00635B3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kern w:val="32"/>
          <w:sz w:val="22"/>
          <w:szCs w:val="22"/>
        </w:rPr>
        <w:t>г</w:t>
      </w:r>
      <w:r w:rsidR="00D60F7A" w:rsidRPr="00942AD3">
        <w:rPr>
          <w:rFonts w:ascii="Times New Roman" w:hAnsi="Times New Roman" w:cs="Times New Roman"/>
          <w:kern w:val="32"/>
          <w:sz w:val="22"/>
          <w:szCs w:val="22"/>
        </w:rPr>
        <w:t>) сельскохозяйственный товаропроизводитель</w:t>
      </w:r>
      <w:r w:rsidR="00D60F7A" w:rsidRPr="00942AD3">
        <w:rPr>
          <w:rFonts w:ascii="Times New Roman" w:hAnsi="Times New Roman" w:cs="Times New Roman"/>
          <w:sz w:val="22"/>
          <w:szCs w:val="22"/>
        </w:rPr>
        <w:t xml:space="preserve"> не должен: </w:t>
      </w:r>
    </w:p>
    <w:p w:rsidR="00D60F7A" w:rsidRPr="00942AD3" w:rsidRDefault="00D60F7A" w:rsidP="00472FD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 xml:space="preserve">находиться в процессе реорганизации, ликвидации, банкротства и не должен иметь ограничения на осуществление хозяйственной деятельности; </w:t>
      </w:r>
    </w:p>
    <w:p w:rsidR="00D60F7A" w:rsidRPr="00942AD3" w:rsidRDefault="00D60F7A" w:rsidP="00472FD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r w:rsidR="00933B88" w:rsidRPr="00942A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B88" w:rsidRPr="00613CE7" w:rsidRDefault="00933B88" w:rsidP="00490601">
      <w:pPr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color w:val="FF0000"/>
          <w:sz w:val="22"/>
          <w:szCs w:val="22"/>
        </w:rPr>
        <w:t xml:space="preserve">           </w:t>
      </w:r>
      <w:r w:rsidRPr="00613CE7">
        <w:rPr>
          <w:rFonts w:ascii="Times New Roman" w:hAnsi="Times New Roman" w:cs="Times New Roman"/>
          <w:sz w:val="22"/>
          <w:szCs w:val="22"/>
        </w:rPr>
        <w:t>получать средства из соответствующего бюджета бюджетной системы Российской Федерации в соответствии с иными нормативными правовыми актами Тверской области, муниципальными правовыми актами на цели, указанны</w:t>
      </w:r>
      <w:r w:rsidR="00490601">
        <w:rPr>
          <w:rFonts w:ascii="Times New Roman" w:hAnsi="Times New Roman" w:cs="Times New Roman"/>
          <w:sz w:val="22"/>
          <w:szCs w:val="22"/>
        </w:rPr>
        <w:t>е в пункте 1 настоящего Порядка;</w:t>
      </w:r>
    </w:p>
    <w:p w:rsidR="00DB5963" w:rsidRPr="00613CE7" w:rsidRDefault="00DB5963" w:rsidP="00472FD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13CE7">
        <w:rPr>
          <w:rFonts w:ascii="Times New Roman" w:hAnsi="Times New Roman" w:cs="Times New Roman"/>
          <w:sz w:val="22"/>
          <w:szCs w:val="22"/>
        </w:rPr>
        <w:t>д) сохр</w:t>
      </w:r>
      <w:r w:rsidR="00490601">
        <w:rPr>
          <w:rFonts w:ascii="Times New Roman" w:hAnsi="Times New Roman" w:cs="Times New Roman"/>
          <w:sz w:val="22"/>
          <w:szCs w:val="22"/>
        </w:rPr>
        <w:t>анить по состоянию на 01.01.2022</w:t>
      </w:r>
      <w:r w:rsidRPr="00613CE7">
        <w:rPr>
          <w:rFonts w:ascii="Times New Roman" w:hAnsi="Times New Roman" w:cs="Times New Roman"/>
          <w:sz w:val="22"/>
          <w:szCs w:val="22"/>
        </w:rPr>
        <w:t>г. количество</w:t>
      </w:r>
      <w:r w:rsidR="00490601">
        <w:rPr>
          <w:rFonts w:ascii="Times New Roman" w:hAnsi="Times New Roman" w:cs="Times New Roman"/>
          <w:sz w:val="22"/>
          <w:szCs w:val="22"/>
        </w:rPr>
        <w:t xml:space="preserve"> </w:t>
      </w:r>
      <w:r w:rsidRPr="00613CE7">
        <w:rPr>
          <w:rFonts w:ascii="Times New Roman" w:hAnsi="Times New Roman" w:cs="Times New Roman"/>
          <w:sz w:val="22"/>
          <w:szCs w:val="22"/>
        </w:rPr>
        <w:t>(га) земель сельскохозяйственного назначения в об</w:t>
      </w:r>
      <w:r w:rsidR="00490601">
        <w:rPr>
          <w:rFonts w:ascii="Times New Roman" w:hAnsi="Times New Roman" w:cs="Times New Roman"/>
          <w:sz w:val="22"/>
          <w:szCs w:val="22"/>
        </w:rPr>
        <w:t>ороте не менее чем на 01.01.2021</w:t>
      </w:r>
      <w:r w:rsidRPr="00613CE7">
        <w:rPr>
          <w:rFonts w:ascii="Times New Roman" w:hAnsi="Times New Roman" w:cs="Times New Roman"/>
          <w:sz w:val="22"/>
          <w:szCs w:val="22"/>
        </w:rPr>
        <w:t>г.</w:t>
      </w:r>
      <w:r w:rsidR="00490601">
        <w:rPr>
          <w:rFonts w:ascii="Times New Roman" w:hAnsi="Times New Roman" w:cs="Times New Roman"/>
          <w:sz w:val="22"/>
          <w:szCs w:val="22"/>
        </w:rPr>
        <w:t>;</w:t>
      </w:r>
    </w:p>
    <w:p w:rsidR="0055329E" w:rsidRDefault="00D60F7A" w:rsidP="004550F8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3CE7">
        <w:rPr>
          <w:rFonts w:ascii="Times New Roman" w:hAnsi="Times New Roman" w:cs="Times New Roman"/>
          <w:sz w:val="22"/>
          <w:szCs w:val="22"/>
        </w:rPr>
        <w:t xml:space="preserve"> </w:t>
      </w:r>
      <w:r w:rsidR="0055329E" w:rsidRPr="00613CE7">
        <w:rPr>
          <w:rFonts w:ascii="Times New Roman" w:hAnsi="Times New Roman" w:cs="Times New Roman"/>
          <w:sz w:val="22"/>
          <w:szCs w:val="22"/>
        </w:rPr>
        <w:t xml:space="preserve">Субсидия в текущем финансовом году предоставляется по ставке субсидии из </w:t>
      </w:r>
      <w:r w:rsidR="004E28F0" w:rsidRPr="00613CE7">
        <w:rPr>
          <w:rFonts w:ascii="Times New Roman" w:hAnsi="Times New Roman" w:cs="Times New Roman"/>
          <w:sz w:val="22"/>
          <w:szCs w:val="22"/>
        </w:rPr>
        <w:t>б</w:t>
      </w:r>
      <w:r w:rsidR="0055329E" w:rsidRPr="00613CE7">
        <w:rPr>
          <w:rFonts w:ascii="Times New Roman" w:hAnsi="Times New Roman" w:cs="Times New Roman"/>
          <w:sz w:val="22"/>
          <w:szCs w:val="22"/>
        </w:rPr>
        <w:t>юджета</w:t>
      </w:r>
      <w:r w:rsidR="00490601">
        <w:rPr>
          <w:rFonts w:ascii="Times New Roman" w:hAnsi="Times New Roman" w:cs="Times New Roman"/>
          <w:sz w:val="22"/>
          <w:szCs w:val="22"/>
        </w:rPr>
        <w:t xml:space="preserve"> </w:t>
      </w:r>
      <w:r w:rsidR="004E28F0" w:rsidRPr="00613CE7">
        <w:rPr>
          <w:rFonts w:ascii="Times New Roman" w:hAnsi="Times New Roman" w:cs="Times New Roman"/>
          <w:sz w:val="22"/>
          <w:szCs w:val="22"/>
        </w:rPr>
        <w:t xml:space="preserve"> Ржевск</w:t>
      </w:r>
      <w:r w:rsidR="00490601">
        <w:rPr>
          <w:rFonts w:ascii="Times New Roman" w:hAnsi="Times New Roman" w:cs="Times New Roman"/>
          <w:sz w:val="22"/>
          <w:szCs w:val="22"/>
        </w:rPr>
        <w:t>ого муниципального</w:t>
      </w:r>
      <w:r w:rsidR="004E28F0" w:rsidRPr="00613CE7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490601">
        <w:rPr>
          <w:rFonts w:ascii="Times New Roman" w:hAnsi="Times New Roman" w:cs="Times New Roman"/>
          <w:sz w:val="22"/>
          <w:szCs w:val="22"/>
        </w:rPr>
        <w:t>а</w:t>
      </w:r>
      <w:r w:rsidR="00933B88" w:rsidRPr="00613CE7">
        <w:rPr>
          <w:rFonts w:ascii="Times New Roman" w:hAnsi="Times New Roman" w:cs="Times New Roman"/>
          <w:sz w:val="22"/>
          <w:szCs w:val="22"/>
        </w:rPr>
        <w:t xml:space="preserve"> Тверской области</w:t>
      </w:r>
      <w:r w:rsidR="004E28F0" w:rsidRPr="00613CE7">
        <w:rPr>
          <w:rFonts w:ascii="Times New Roman" w:hAnsi="Times New Roman" w:cs="Times New Roman"/>
          <w:sz w:val="22"/>
          <w:szCs w:val="22"/>
        </w:rPr>
        <w:t xml:space="preserve"> </w:t>
      </w:r>
      <w:r w:rsidR="0055329E" w:rsidRPr="00613CE7">
        <w:rPr>
          <w:rFonts w:ascii="Times New Roman" w:hAnsi="Times New Roman" w:cs="Times New Roman"/>
          <w:sz w:val="22"/>
          <w:szCs w:val="22"/>
        </w:rPr>
        <w:t xml:space="preserve"> на возмещение сельскохозяйственным </w:t>
      </w:r>
      <w:r w:rsidR="0055329E" w:rsidRPr="00942AD3">
        <w:rPr>
          <w:rFonts w:ascii="Times New Roman" w:hAnsi="Times New Roman" w:cs="Times New Roman"/>
          <w:sz w:val="22"/>
          <w:szCs w:val="22"/>
        </w:rPr>
        <w:t xml:space="preserve">товаропроизводителям части  произведенных затрат на культуртехнические мероприятия (без учета НДС и сметной прибыли) согласно приложению 1 к настоящему Порядку в расчете на </w:t>
      </w:r>
      <w:smartTag w:uri="urn:schemas-microsoft-com:office:smarttags" w:element="metricconverter">
        <w:smartTagPr>
          <w:attr w:name="ProductID" w:val="1 гектар"/>
        </w:smartTagPr>
        <w:r w:rsidR="0055329E" w:rsidRPr="00942AD3">
          <w:rPr>
            <w:rFonts w:ascii="Times New Roman" w:hAnsi="Times New Roman" w:cs="Times New Roman"/>
            <w:sz w:val="22"/>
            <w:szCs w:val="22"/>
          </w:rPr>
          <w:t>1 гектар</w:t>
        </w:r>
      </w:smartTag>
      <w:r w:rsidR="0055329E" w:rsidRPr="00942AD3">
        <w:rPr>
          <w:rFonts w:ascii="Times New Roman" w:hAnsi="Times New Roman" w:cs="Times New Roman"/>
          <w:sz w:val="22"/>
          <w:szCs w:val="22"/>
        </w:rPr>
        <w:t xml:space="preserve"> площади, на которой проведены культуртехнические мероприятия.</w:t>
      </w:r>
    </w:p>
    <w:p w:rsidR="00F33B57" w:rsidRPr="00942AD3" w:rsidRDefault="00F33B57" w:rsidP="004550F8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документов на возмещение из бюджета Ржевского муниципального района Тверской области сельскохозяйственным товаропроизводителям части затрат на культуртехнические мероприятия указан в Приложении</w:t>
      </w:r>
      <w:r w:rsidR="00416B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№2 к Порядку.</w:t>
      </w:r>
    </w:p>
    <w:p w:rsidR="00D60F7A" w:rsidRPr="00942AD3" w:rsidRDefault="00D60F7A" w:rsidP="00472FD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kern w:val="32"/>
          <w:sz w:val="22"/>
          <w:szCs w:val="22"/>
        </w:rPr>
        <w:t xml:space="preserve">Сельскохозяйственный товаропроизводитель </w:t>
      </w:r>
      <w:r w:rsidRPr="00942AD3">
        <w:rPr>
          <w:rFonts w:ascii="Times New Roman" w:hAnsi="Times New Roman" w:cs="Times New Roman"/>
          <w:sz w:val="22"/>
          <w:szCs w:val="22"/>
        </w:rPr>
        <w:t>несет ответственность за достоверность сведений, содержащихся в представленных документах, в соответствии с законодательством.</w:t>
      </w:r>
    </w:p>
    <w:p w:rsidR="00D60F7A" w:rsidRPr="00942AD3" w:rsidRDefault="00933B88" w:rsidP="005E1D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09"/>
      <w:r w:rsidRPr="00942AD3">
        <w:rPr>
          <w:rFonts w:ascii="Times New Roman" w:hAnsi="Times New Roman" w:cs="Times New Roman"/>
          <w:sz w:val="22"/>
          <w:szCs w:val="22"/>
        </w:rPr>
        <w:t xml:space="preserve"> Отдел бухгалтерского учета</w:t>
      </w:r>
      <w:r w:rsidR="004E28F0"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="00D60F7A"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="004E28F0" w:rsidRPr="00942AD3">
        <w:rPr>
          <w:rFonts w:ascii="Times New Roman" w:hAnsi="Times New Roman" w:cs="Times New Roman"/>
          <w:sz w:val="22"/>
          <w:szCs w:val="22"/>
        </w:rPr>
        <w:t>администраци</w:t>
      </w:r>
      <w:r w:rsidRPr="00942AD3">
        <w:rPr>
          <w:rFonts w:ascii="Times New Roman" w:hAnsi="Times New Roman" w:cs="Times New Roman"/>
          <w:sz w:val="22"/>
          <w:szCs w:val="22"/>
        </w:rPr>
        <w:t>и Ржевского района Тверской области</w:t>
      </w:r>
      <w:r w:rsidR="004E28F0"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="00D60F7A" w:rsidRPr="00942AD3">
        <w:rPr>
          <w:rFonts w:ascii="Times New Roman" w:hAnsi="Times New Roman" w:cs="Times New Roman"/>
          <w:sz w:val="22"/>
          <w:szCs w:val="22"/>
        </w:rPr>
        <w:t xml:space="preserve">  в течение  10  рабочих  дней  со  дня поступления  </w:t>
      </w:r>
      <w:r w:rsidR="005E1DA9" w:rsidRPr="00942AD3">
        <w:rPr>
          <w:rFonts w:ascii="Times New Roman" w:hAnsi="Times New Roman" w:cs="Times New Roman"/>
          <w:sz w:val="22"/>
          <w:szCs w:val="22"/>
        </w:rPr>
        <w:t xml:space="preserve">документов </w:t>
      </w:r>
      <w:r w:rsidR="00D60F7A" w:rsidRPr="00942AD3">
        <w:rPr>
          <w:rFonts w:ascii="Times New Roman" w:hAnsi="Times New Roman" w:cs="Times New Roman"/>
          <w:sz w:val="22"/>
          <w:szCs w:val="22"/>
        </w:rPr>
        <w:t xml:space="preserve">осуществляет  прием  и  проверку  документов  на  их  соответствие Перечню документов,    а  также   определяет   соответствие   </w:t>
      </w:r>
      <w:r w:rsidR="00D60F7A" w:rsidRPr="00942AD3">
        <w:rPr>
          <w:rFonts w:ascii="Times New Roman" w:hAnsi="Times New Roman" w:cs="Times New Roman"/>
          <w:kern w:val="32"/>
          <w:sz w:val="22"/>
          <w:szCs w:val="22"/>
        </w:rPr>
        <w:t xml:space="preserve">сельскохозяйственного товаропроизводителя </w:t>
      </w:r>
      <w:r w:rsidR="00D60F7A" w:rsidRPr="00942AD3">
        <w:rPr>
          <w:rFonts w:ascii="Times New Roman" w:hAnsi="Times New Roman" w:cs="Times New Roman"/>
          <w:sz w:val="22"/>
          <w:szCs w:val="22"/>
        </w:rPr>
        <w:t>требованиям законодательства и условиям настоящего Порядка.</w:t>
      </w:r>
      <w:bookmarkStart w:id="2" w:name="sub_10072"/>
    </w:p>
    <w:p w:rsidR="00490601" w:rsidRDefault="005F64D3" w:rsidP="00490601">
      <w:pPr>
        <w:pStyle w:val="ab"/>
        <w:spacing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613CE7">
        <w:rPr>
          <w:rFonts w:ascii="Times New Roman" w:hAnsi="Times New Roman"/>
          <w:color w:val="000000"/>
        </w:rPr>
        <w:t>Субсидии предоставляются в пределах бюджетных ассигнований, предусмотренных Администрации Ржевского района</w:t>
      </w:r>
      <w:r w:rsidR="00933B88" w:rsidRPr="00613CE7">
        <w:rPr>
          <w:rFonts w:ascii="Times New Roman" w:hAnsi="Times New Roman"/>
          <w:color w:val="000000"/>
        </w:rPr>
        <w:t xml:space="preserve"> Тверской области </w:t>
      </w:r>
      <w:r w:rsidRPr="00613CE7">
        <w:rPr>
          <w:rFonts w:ascii="Times New Roman" w:hAnsi="Times New Roman"/>
          <w:color w:val="000000"/>
        </w:rPr>
        <w:t xml:space="preserve"> решением Со</w:t>
      </w:r>
      <w:r w:rsidR="00933B88" w:rsidRPr="00613CE7">
        <w:rPr>
          <w:rFonts w:ascii="Times New Roman" w:hAnsi="Times New Roman"/>
          <w:color w:val="000000"/>
        </w:rPr>
        <w:t xml:space="preserve">брания </w:t>
      </w:r>
      <w:r w:rsidRPr="00613CE7">
        <w:rPr>
          <w:rFonts w:ascii="Times New Roman" w:hAnsi="Times New Roman"/>
          <w:color w:val="000000"/>
        </w:rPr>
        <w:t xml:space="preserve"> депутатов </w:t>
      </w:r>
      <w:r w:rsidR="00490601">
        <w:rPr>
          <w:rFonts w:ascii="Times New Roman" w:hAnsi="Times New Roman"/>
          <w:color w:val="000000"/>
        </w:rPr>
        <w:t>Ржевского муниципального</w:t>
      </w:r>
      <w:r w:rsidRPr="00613CE7">
        <w:rPr>
          <w:rFonts w:ascii="Times New Roman" w:hAnsi="Times New Roman"/>
          <w:color w:val="000000"/>
        </w:rPr>
        <w:t xml:space="preserve"> район</w:t>
      </w:r>
      <w:r w:rsidR="00490601">
        <w:rPr>
          <w:rFonts w:ascii="Times New Roman" w:hAnsi="Times New Roman"/>
          <w:color w:val="000000"/>
        </w:rPr>
        <w:t>а</w:t>
      </w:r>
      <w:r w:rsidRPr="00613CE7">
        <w:rPr>
          <w:rFonts w:ascii="Times New Roman" w:hAnsi="Times New Roman"/>
          <w:color w:val="000000"/>
        </w:rPr>
        <w:t xml:space="preserve"> о бюджете на очередной финансовый год  и плановый период, по соответствующим кодам классификации расходов бюджета.</w:t>
      </w:r>
    </w:p>
    <w:p w:rsidR="00490601" w:rsidRDefault="005F64D3" w:rsidP="00490601">
      <w:pPr>
        <w:pStyle w:val="ab"/>
        <w:spacing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613CE7">
        <w:rPr>
          <w:rFonts w:ascii="Times New Roman" w:hAnsi="Times New Roman"/>
          <w:color w:val="000000"/>
        </w:rPr>
        <w:t xml:space="preserve"> Субсидия предоставляется при условии заключения Соглашения (договора) о предоставлении субсидии между Администрацией Ржевского района</w:t>
      </w:r>
      <w:r w:rsidR="00933B88" w:rsidRPr="00613CE7">
        <w:rPr>
          <w:rFonts w:ascii="Times New Roman" w:hAnsi="Times New Roman"/>
          <w:color w:val="000000"/>
        </w:rPr>
        <w:t xml:space="preserve"> Тверской области</w:t>
      </w:r>
      <w:r w:rsidRPr="00613CE7">
        <w:rPr>
          <w:rFonts w:ascii="Times New Roman" w:hAnsi="Times New Roman"/>
          <w:color w:val="000000"/>
        </w:rPr>
        <w:t xml:space="preserve"> и получателем субсидии (далее - Соглашение).</w:t>
      </w:r>
      <w:r w:rsidR="008760C1" w:rsidRPr="00613CE7">
        <w:rPr>
          <w:rFonts w:ascii="Times New Roman" w:hAnsi="Times New Roman"/>
          <w:color w:val="000000"/>
        </w:rPr>
        <w:t xml:space="preserve"> </w:t>
      </w:r>
      <w:r w:rsidRPr="00613CE7">
        <w:rPr>
          <w:rFonts w:ascii="Times New Roman" w:hAnsi="Times New Roman"/>
          <w:color w:val="000000"/>
        </w:rPr>
        <w:t>Приложение №</w:t>
      </w:r>
      <w:r w:rsidR="0026551D" w:rsidRPr="00613CE7">
        <w:rPr>
          <w:rFonts w:ascii="Times New Roman" w:hAnsi="Times New Roman"/>
          <w:color w:val="000000"/>
        </w:rPr>
        <w:t>3</w:t>
      </w:r>
      <w:r w:rsidRPr="00613CE7">
        <w:rPr>
          <w:rFonts w:ascii="Times New Roman" w:hAnsi="Times New Roman"/>
          <w:color w:val="000000"/>
        </w:rPr>
        <w:t xml:space="preserve"> к Порядку.</w:t>
      </w:r>
    </w:p>
    <w:p w:rsidR="00B75C30" w:rsidRDefault="005F64D3" w:rsidP="00490601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3CE7">
        <w:rPr>
          <w:rFonts w:ascii="Times New Roman" w:hAnsi="Times New Roman"/>
          <w:color w:val="000000"/>
        </w:rPr>
        <w:t xml:space="preserve"> Средства субсидии носят целевой характер и не могут быть использованы на другие цели.</w:t>
      </w:r>
      <w:bookmarkStart w:id="3" w:name="Par0"/>
      <w:bookmarkEnd w:id="3"/>
    </w:p>
    <w:bookmarkEnd w:id="1"/>
    <w:bookmarkEnd w:id="2"/>
    <w:p w:rsidR="00AC1806" w:rsidRPr="00942AD3" w:rsidRDefault="00AC1806" w:rsidP="00FB77F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F7A" w:rsidRPr="00942AD3" w:rsidRDefault="00D60F7A" w:rsidP="00701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2A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D60F7A" w:rsidRPr="00942AD3" w:rsidRDefault="00D60F7A" w:rsidP="00701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D3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D60F7A" w:rsidRPr="00E605CB" w:rsidRDefault="00D60F7A" w:rsidP="00701B9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32089" w:rsidRPr="00613CE7" w:rsidRDefault="00D60F7A" w:rsidP="00444B1D">
      <w:pPr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3CE7">
        <w:rPr>
          <w:rFonts w:ascii="Times New Roman" w:hAnsi="Times New Roman" w:cs="Times New Roman"/>
          <w:sz w:val="22"/>
          <w:szCs w:val="22"/>
        </w:rPr>
        <w:t xml:space="preserve"> Требования к отчетности, предоставляемой сельскохозяйственным  товаропроизводителем, устанавливаются приказами Министерства</w:t>
      </w:r>
      <w:r w:rsidR="000933CA" w:rsidRPr="00613CE7">
        <w:rPr>
          <w:rFonts w:ascii="Times New Roman" w:hAnsi="Times New Roman" w:cs="Times New Roman"/>
          <w:sz w:val="22"/>
          <w:szCs w:val="22"/>
        </w:rPr>
        <w:t xml:space="preserve"> сельского хозяйства</w:t>
      </w:r>
      <w:r w:rsidRPr="00613CE7">
        <w:rPr>
          <w:rFonts w:ascii="Times New Roman" w:hAnsi="Times New Roman" w:cs="Times New Roman"/>
          <w:sz w:val="22"/>
          <w:szCs w:val="22"/>
        </w:rPr>
        <w:t xml:space="preserve">, которые включают порядок, сроки и формы представления отчетов. </w:t>
      </w:r>
    </w:p>
    <w:p w:rsidR="005F64D3" w:rsidRPr="00613CE7" w:rsidRDefault="005F64D3" w:rsidP="005F64D3">
      <w:pPr>
        <w:ind w:firstLine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613CE7">
        <w:rPr>
          <w:rFonts w:ascii="Times New Roman" w:hAnsi="Times New Roman"/>
          <w:color w:val="000000"/>
          <w:sz w:val="22"/>
          <w:szCs w:val="22"/>
        </w:rPr>
        <w:t xml:space="preserve">Получатель субсидии ежеквартально до 5 числа представляет отчет с нарастающим итогом об использовании субсидии  Администрации Ржевского района </w:t>
      </w:r>
      <w:r w:rsidR="00933B88" w:rsidRPr="00613CE7">
        <w:rPr>
          <w:rFonts w:ascii="Times New Roman" w:hAnsi="Times New Roman"/>
          <w:color w:val="000000"/>
          <w:sz w:val="22"/>
          <w:szCs w:val="22"/>
        </w:rPr>
        <w:t xml:space="preserve"> Тверской области </w:t>
      </w:r>
      <w:r w:rsidRPr="00613CE7">
        <w:rPr>
          <w:rFonts w:ascii="Times New Roman" w:hAnsi="Times New Roman"/>
          <w:color w:val="000000"/>
          <w:sz w:val="22"/>
          <w:szCs w:val="22"/>
        </w:rPr>
        <w:t>по форме.</w:t>
      </w:r>
    </w:p>
    <w:p w:rsidR="005F64D3" w:rsidRPr="00613CE7" w:rsidRDefault="005F64D3" w:rsidP="005F64D3">
      <w:pPr>
        <w:ind w:firstLine="567"/>
        <w:contextualSpacing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200DB3" w:rsidRDefault="00200DB3" w:rsidP="005F64D3">
      <w:pPr>
        <w:ind w:firstLine="567"/>
        <w:contextualSpacing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200DB3" w:rsidRDefault="00200DB3" w:rsidP="005F64D3">
      <w:pPr>
        <w:ind w:firstLine="567"/>
        <w:contextualSpacing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5F64D3" w:rsidRPr="00613CE7" w:rsidRDefault="005F64D3" w:rsidP="005F64D3">
      <w:pPr>
        <w:ind w:firstLine="567"/>
        <w:contextualSpacing/>
        <w:jc w:val="center"/>
        <w:rPr>
          <w:rFonts w:ascii="Times New Roman" w:hAnsi="Times New Roman"/>
          <w:color w:val="000000"/>
          <w:sz w:val="22"/>
          <w:szCs w:val="22"/>
        </w:rPr>
      </w:pPr>
      <w:r w:rsidRPr="00613CE7">
        <w:rPr>
          <w:rFonts w:ascii="Times New Roman" w:hAnsi="Times New Roman"/>
          <w:color w:val="000000"/>
          <w:sz w:val="22"/>
          <w:szCs w:val="22"/>
        </w:rPr>
        <w:t>ОТЧЕТ  об использовании субсидии   на 01.__. 20__ г.</w:t>
      </w:r>
    </w:p>
    <w:p w:rsidR="005F64D3" w:rsidRPr="00613CE7" w:rsidRDefault="005F64D3" w:rsidP="005F64D3">
      <w:pPr>
        <w:ind w:firstLine="567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5F64D3" w:rsidRPr="00613CE7" w:rsidRDefault="005F64D3" w:rsidP="005F64D3">
      <w:pPr>
        <w:ind w:firstLine="567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  <w:r w:rsidRPr="00613CE7">
        <w:rPr>
          <w:rFonts w:ascii="Times New Roman" w:hAnsi="Times New Roman"/>
          <w:color w:val="000000"/>
          <w:sz w:val="22"/>
          <w:szCs w:val="22"/>
        </w:rPr>
        <w:t>Получатель субсидии:____________________________________________                                                                       (полное наименование получателя субсидии)</w:t>
      </w:r>
    </w:p>
    <w:p w:rsidR="005F64D3" w:rsidRPr="00613CE7" w:rsidRDefault="005F64D3" w:rsidP="005F64D3">
      <w:pPr>
        <w:ind w:firstLine="567"/>
        <w:contextualSpacing/>
        <w:jc w:val="righ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050"/>
        <w:gridCol w:w="1134"/>
        <w:gridCol w:w="1559"/>
        <w:gridCol w:w="1063"/>
        <w:gridCol w:w="1063"/>
        <w:gridCol w:w="1299"/>
      </w:tblGrid>
      <w:tr w:rsidR="00DB5963" w:rsidRPr="00613CE7" w:rsidTr="005F64D3">
        <w:tc>
          <w:tcPr>
            <w:tcW w:w="752" w:type="dxa"/>
            <w:vMerge w:val="restart"/>
            <w:shd w:val="clear" w:color="auto" w:fill="auto"/>
          </w:tcPr>
          <w:p w:rsidR="00DB5963" w:rsidRPr="00613CE7" w:rsidRDefault="00DB5963" w:rsidP="005F64D3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№  п</w:t>
            </w:r>
            <w:r w:rsidRPr="00613CE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/</w:t>
            </w: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DB5963" w:rsidRPr="00613CE7" w:rsidRDefault="00DB5963" w:rsidP="005F64D3">
            <w:pPr>
              <w:ind w:firstLine="567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Вид субсидии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963" w:rsidRPr="00613CE7" w:rsidRDefault="00DB5963" w:rsidP="005F64D3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Площадь выполненных работ, 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5963" w:rsidRPr="00613CE7" w:rsidRDefault="00DB5963" w:rsidP="005F64D3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Объем полученной субсидии (нарастающим итогом с начала года) руб.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B5963" w:rsidRPr="00613CE7" w:rsidRDefault="00DB5963" w:rsidP="005F64D3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Затраты на проведение културтехнических  мероприятий (без учета НДС и сметной стоимости)нарастающим итогом с начала года,   руб.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DB5963" w:rsidRPr="00613CE7" w:rsidRDefault="00DB5963" w:rsidP="005F64D3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Остаток неиспользованных средств,</w:t>
            </w:r>
          </w:p>
          <w:p w:rsidR="00DB5963" w:rsidRPr="00613CE7" w:rsidRDefault="00DB5963" w:rsidP="005F64D3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руб. (гр.4-гр.6)</w:t>
            </w:r>
          </w:p>
        </w:tc>
      </w:tr>
      <w:tr w:rsidR="00DB5963" w:rsidRPr="00613CE7" w:rsidTr="005F64D3">
        <w:tc>
          <w:tcPr>
            <w:tcW w:w="752" w:type="dxa"/>
            <w:vMerge/>
            <w:shd w:val="clear" w:color="auto" w:fill="auto"/>
          </w:tcPr>
          <w:p w:rsidR="00DB5963" w:rsidRPr="00613CE7" w:rsidRDefault="00DB5963" w:rsidP="005F64D3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DB5963" w:rsidRPr="00613CE7" w:rsidRDefault="00DB5963" w:rsidP="005F64D3">
            <w:pPr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963" w:rsidRPr="00613CE7" w:rsidRDefault="00DB5963" w:rsidP="005F64D3">
            <w:pPr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5963" w:rsidRPr="00613CE7" w:rsidRDefault="00DB5963" w:rsidP="005F64D3">
            <w:pPr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DB5963" w:rsidRPr="00613CE7" w:rsidRDefault="00DB5963" w:rsidP="005F64D3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За счет внебюджетных источников</w:t>
            </w:r>
            <w:r w:rsidR="008760C1"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(70%)</w:t>
            </w:r>
          </w:p>
        </w:tc>
        <w:tc>
          <w:tcPr>
            <w:tcW w:w="1063" w:type="dxa"/>
            <w:shd w:val="clear" w:color="auto" w:fill="auto"/>
          </w:tcPr>
          <w:p w:rsidR="00DB5963" w:rsidRPr="00613CE7" w:rsidRDefault="00DB5963" w:rsidP="005F64D3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За счет субсидии</w:t>
            </w:r>
            <w:r w:rsidR="008760C1"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(30%)</w:t>
            </w:r>
          </w:p>
        </w:tc>
        <w:tc>
          <w:tcPr>
            <w:tcW w:w="1299" w:type="dxa"/>
            <w:vMerge/>
            <w:shd w:val="clear" w:color="auto" w:fill="auto"/>
          </w:tcPr>
          <w:p w:rsidR="00DB5963" w:rsidRPr="00613CE7" w:rsidRDefault="00DB5963" w:rsidP="005F64D3">
            <w:pPr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DB5963" w:rsidRPr="00942AD3" w:rsidTr="005F64D3">
        <w:tc>
          <w:tcPr>
            <w:tcW w:w="752" w:type="dxa"/>
            <w:shd w:val="clear" w:color="auto" w:fill="auto"/>
          </w:tcPr>
          <w:p w:rsidR="00DB5963" w:rsidRPr="00613CE7" w:rsidRDefault="00DB5963" w:rsidP="005F64D3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DB5963" w:rsidRPr="00613CE7" w:rsidRDefault="00DB5963" w:rsidP="005F64D3">
            <w:pPr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5963" w:rsidRPr="00613CE7" w:rsidRDefault="00DB5963" w:rsidP="005F64D3">
            <w:pPr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B5963" w:rsidRPr="00613CE7" w:rsidRDefault="00DB5963" w:rsidP="005F64D3">
            <w:pPr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DB5963" w:rsidRPr="00613CE7" w:rsidRDefault="00DB5963" w:rsidP="005F64D3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DB5963" w:rsidRPr="00613CE7" w:rsidRDefault="00DB5963" w:rsidP="005F64D3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9" w:type="dxa"/>
            <w:shd w:val="clear" w:color="auto" w:fill="auto"/>
          </w:tcPr>
          <w:p w:rsidR="00DB5963" w:rsidRPr="00942AD3" w:rsidRDefault="00DB5963" w:rsidP="005F64D3">
            <w:pPr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13CE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</w:tr>
    </w:tbl>
    <w:p w:rsidR="005F64D3" w:rsidRPr="00942AD3" w:rsidRDefault="005F64D3" w:rsidP="005F64D3">
      <w:pPr>
        <w:ind w:firstLine="567"/>
        <w:contextualSpacing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42AD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5F64D3" w:rsidRPr="00942AD3" w:rsidRDefault="005F64D3" w:rsidP="005F64D3">
      <w:pPr>
        <w:contextualSpacing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42AD3">
        <w:rPr>
          <w:rFonts w:ascii="Times New Roman" w:hAnsi="Times New Roman"/>
          <w:b/>
          <w:color w:val="000000"/>
          <w:sz w:val="22"/>
          <w:szCs w:val="22"/>
        </w:rPr>
        <w:t xml:space="preserve">           </w:t>
      </w:r>
    </w:p>
    <w:p w:rsidR="00632764" w:rsidRPr="00942AD3" w:rsidRDefault="00632764" w:rsidP="00444B1D">
      <w:pPr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32089" w:rsidRPr="00942AD3" w:rsidRDefault="00832089" w:rsidP="00F35D7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DB3" w:rsidRDefault="00200DB3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60F7A" w:rsidRPr="00942AD3" w:rsidRDefault="00D60F7A" w:rsidP="00F35D7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2AD3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Pr="00942AD3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</w:p>
    <w:p w:rsidR="00D60F7A" w:rsidRPr="00942AD3" w:rsidRDefault="00D60F7A" w:rsidP="00F35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D3">
        <w:rPr>
          <w:rFonts w:ascii="Times New Roman" w:hAnsi="Times New Roman" w:cs="Times New Roman"/>
          <w:b/>
          <w:sz w:val="28"/>
          <w:szCs w:val="28"/>
        </w:rPr>
        <w:t>Требования об осуществлении контроля за соблюдением условий,</w:t>
      </w:r>
    </w:p>
    <w:p w:rsidR="00D60F7A" w:rsidRPr="00942AD3" w:rsidRDefault="00D60F7A" w:rsidP="00F35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D3">
        <w:rPr>
          <w:rFonts w:ascii="Times New Roman" w:hAnsi="Times New Roman" w:cs="Times New Roman"/>
          <w:b/>
          <w:sz w:val="28"/>
          <w:szCs w:val="28"/>
        </w:rPr>
        <w:t>целей и порядка предоставления Субсидии и ответственности</w:t>
      </w:r>
    </w:p>
    <w:p w:rsidR="00D60F7A" w:rsidRPr="00942AD3" w:rsidRDefault="00D60F7A" w:rsidP="00F35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D3">
        <w:rPr>
          <w:rFonts w:ascii="Times New Roman" w:hAnsi="Times New Roman" w:cs="Times New Roman"/>
          <w:b/>
          <w:sz w:val="28"/>
          <w:szCs w:val="28"/>
        </w:rPr>
        <w:t>за их нарушение</w:t>
      </w:r>
    </w:p>
    <w:p w:rsidR="00D60F7A" w:rsidRPr="00E605CB" w:rsidRDefault="00D60F7A" w:rsidP="00701B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963" w:rsidRPr="00942AD3" w:rsidRDefault="00D60F7A" w:rsidP="00701B91">
      <w:pPr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18"/>
      <w:r w:rsidRPr="00942AD3">
        <w:rPr>
          <w:rFonts w:ascii="Times New Roman" w:hAnsi="Times New Roman" w:cs="Times New Roman"/>
          <w:sz w:val="22"/>
          <w:szCs w:val="22"/>
        </w:rPr>
        <w:t xml:space="preserve"> Контроль за целевым и эффективным использованием бюджетных средств осуществляется в соответствии с </w:t>
      </w:r>
      <w:hyperlink r:id="rId9" w:history="1">
        <w:r w:rsidRPr="00942AD3">
          <w:rPr>
            <w:rFonts w:ascii="Times New Roman" w:hAnsi="Times New Roman" w:cs="Times New Roman"/>
            <w:sz w:val="22"/>
            <w:szCs w:val="22"/>
          </w:rPr>
          <w:t>бюджетным законодательством</w:t>
        </w:r>
      </w:hyperlink>
      <w:r w:rsidRPr="00942AD3">
        <w:rPr>
          <w:rFonts w:ascii="Times New Roman" w:hAnsi="Times New Roman" w:cs="Times New Roman"/>
          <w:sz w:val="22"/>
          <w:szCs w:val="22"/>
        </w:rPr>
        <w:t xml:space="preserve"> Российской Федерации. </w:t>
      </w:r>
    </w:p>
    <w:p w:rsidR="00D60F7A" w:rsidRPr="00942AD3" w:rsidRDefault="00D60F7A" w:rsidP="008A6EC2">
      <w:pPr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13"/>
      <w:r w:rsidRPr="00942AD3">
        <w:rPr>
          <w:rFonts w:ascii="Times New Roman" w:hAnsi="Times New Roman" w:cs="Times New Roman"/>
          <w:sz w:val="22"/>
          <w:szCs w:val="22"/>
        </w:rPr>
        <w:t xml:space="preserve"> В случае установления факта несоблюдения требований, установленных настоящим Порядком, условий Соглашения, представления </w:t>
      </w:r>
      <w:r w:rsidRPr="00942AD3">
        <w:rPr>
          <w:rFonts w:ascii="Times New Roman" w:hAnsi="Times New Roman" w:cs="Times New Roman"/>
          <w:kern w:val="32"/>
          <w:sz w:val="22"/>
          <w:szCs w:val="22"/>
        </w:rPr>
        <w:t xml:space="preserve">сельскохозяйственным товаропроизводителем </w:t>
      </w:r>
      <w:r w:rsidRPr="00942AD3">
        <w:rPr>
          <w:rFonts w:ascii="Times New Roman" w:hAnsi="Times New Roman" w:cs="Times New Roman"/>
          <w:sz w:val="22"/>
          <w:szCs w:val="22"/>
        </w:rPr>
        <w:t xml:space="preserve">документов, содержащих недостоверные сведения, </w:t>
      </w:r>
      <w:r w:rsidRPr="00942AD3">
        <w:rPr>
          <w:rFonts w:ascii="Times New Roman" w:hAnsi="Times New Roman" w:cs="Times New Roman"/>
          <w:kern w:val="32"/>
          <w:sz w:val="22"/>
          <w:szCs w:val="22"/>
        </w:rPr>
        <w:t xml:space="preserve">сельскохозяйственный товаропроизводитель </w:t>
      </w:r>
      <w:r w:rsidRPr="00942AD3">
        <w:rPr>
          <w:rFonts w:ascii="Times New Roman" w:hAnsi="Times New Roman" w:cs="Times New Roman"/>
          <w:sz w:val="22"/>
          <w:szCs w:val="22"/>
        </w:rPr>
        <w:t xml:space="preserve">несет ответственность, предусмотренную законодательством, а полученная Субсидия подлежит возврату в доход  бюджета </w:t>
      </w:r>
      <w:r w:rsidR="00EC0A2E">
        <w:rPr>
          <w:rFonts w:ascii="Times New Roman" w:hAnsi="Times New Roman" w:cs="Times New Roman"/>
          <w:sz w:val="22"/>
          <w:szCs w:val="22"/>
        </w:rPr>
        <w:t xml:space="preserve"> Ржевского муниципального</w:t>
      </w:r>
      <w:r w:rsidR="004E28F0" w:rsidRPr="00942AD3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EC0A2E">
        <w:rPr>
          <w:rFonts w:ascii="Times New Roman" w:hAnsi="Times New Roman" w:cs="Times New Roman"/>
          <w:sz w:val="22"/>
          <w:szCs w:val="22"/>
        </w:rPr>
        <w:t>а</w:t>
      </w:r>
      <w:r w:rsidR="0026551D" w:rsidRPr="00942AD3">
        <w:rPr>
          <w:rFonts w:ascii="Times New Roman" w:hAnsi="Times New Roman" w:cs="Times New Roman"/>
          <w:sz w:val="22"/>
          <w:szCs w:val="22"/>
        </w:rPr>
        <w:t xml:space="preserve"> Тверской области</w:t>
      </w:r>
      <w:r w:rsidRPr="00942AD3">
        <w:rPr>
          <w:rFonts w:ascii="Times New Roman" w:hAnsi="Times New Roman" w:cs="Times New Roman"/>
          <w:sz w:val="22"/>
          <w:szCs w:val="22"/>
        </w:rPr>
        <w:t xml:space="preserve">  в соответствии с законодательством.</w:t>
      </w:r>
    </w:p>
    <w:p w:rsidR="00D60F7A" w:rsidRPr="00942AD3" w:rsidRDefault="00D60F7A" w:rsidP="00701B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"/>
      <w:bookmarkStart w:id="7" w:name="sub_1014"/>
      <w:bookmarkEnd w:id="5"/>
      <w:bookmarkEnd w:id="6"/>
      <w:r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="00C565F4" w:rsidRPr="00942AD3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Pr="00942AD3">
        <w:rPr>
          <w:rFonts w:ascii="Times New Roman" w:hAnsi="Times New Roman" w:cs="Times New Roman"/>
          <w:sz w:val="22"/>
          <w:szCs w:val="22"/>
        </w:rPr>
        <w:t xml:space="preserve"> в течение 5 рабочих дней со дня установления фактов, предусмотренных пунктом </w:t>
      </w:r>
      <w:r w:rsidR="00C565F4" w:rsidRPr="00942AD3">
        <w:rPr>
          <w:rFonts w:ascii="Times New Roman" w:hAnsi="Times New Roman" w:cs="Times New Roman"/>
          <w:sz w:val="22"/>
          <w:szCs w:val="22"/>
        </w:rPr>
        <w:t>1</w:t>
      </w:r>
      <w:r w:rsidR="003A45D6" w:rsidRPr="00942AD3">
        <w:rPr>
          <w:rFonts w:ascii="Times New Roman" w:hAnsi="Times New Roman" w:cs="Times New Roman"/>
          <w:sz w:val="22"/>
          <w:szCs w:val="22"/>
        </w:rPr>
        <w:t>0</w:t>
      </w:r>
      <w:r w:rsidRPr="00942AD3">
        <w:rPr>
          <w:rFonts w:ascii="Times New Roman" w:hAnsi="Times New Roman" w:cs="Times New Roman"/>
          <w:sz w:val="22"/>
          <w:szCs w:val="22"/>
        </w:rPr>
        <w:t xml:space="preserve"> настоящего Порядка, направляет </w:t>
      </w:r>
      <w:r w:rsidR="00115F22" w:rsidRPr="00942AD3">
        <w:rPr>
          <w:rFonts w:ascii="Times New Roman" w:hAnsi="Times New Roman" w:cs="Times New Roman"/>
          <w:kern w:val="32"/>
          <w:sz w:val="22"/>
          <w:szCs w:val="22"/>
        </w:rPr>
        <w:t>сельскохозяйственному товаропроизводителю</w:t>
      </w:r>
      <w:r w:rsidR="00115F22"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Pr="00942AD3">
        <w:rPr>
          <w:rFonts w:ascii="Times New Roman" w:hAnsi="Times New Roman" w:cs="Times New Roman"/>
          <w:sz w:val="22"/>
          <w:szCs w:val="22"/>
        </w:rPr>
        <w:t>письменное уведомление о необходимости возврата полученной Субсидии с указанием реквизитов счета  для перечисления денежных средств.</w:t>
      </w:r>
    </w:p>
    <w:p w:rsidR="00D60F7A" w:rsidRPr="00942AD3" w:rsidRDefault="00D60F7A" w:rsidP="00701B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15"/>
      <w:bookmarkEnd w:id="7"/>
      <w:r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Pr="00942AD3">
        <w:rPr>
          <w:rFonts w:ascii="Times New Roman" w:hAnsi="Times New Roman" w:cs="Times New Roman"/>
          <w:kern w:val="32"/>
          <w:sz w:val="22"/>
          <w:szCs w:val="22"/>
        </w:rPr>
        <w:t xml:space="preserve">Сельскохозяйственный товаропроизводитель </w:t>
      </w:r>
      <w:r w:rsidRPr="00942AD3">
        <w:rPr>
          <w:rFonts w:ascii="Times New Roman" w:hAnsi="Times New Roman" w:cs="Times New Roman"/>
          <w:sz w:val="22"/>
          <w:szCs w:val="22"/>
        </w:rPr>
        <w:t>в течение 20 рабочих дней со дня получения письменного уведомления обязан произвести возврат</w:t>
      </w:r>
      <w:r w:rsidR="00FB77FA"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="00EC0A2E">
        <w:rPr>
          <w:rFonts w:ascii="Times New Roman" w:hAnsi="Times New Roman" w:cs="Times New Roman"/>
          <w:sz w:val="22"/>
          <w:szCs w:val="22"/>
        </w:rPr>
        <w:t>по</w:t>
      </w:r>
      <w:r w:rsidRPr="00942AD3">
        <w:rPr>
          <w:rFonts w:ascii="Times New Roman" w:hAnsi="Times New Roman" w:cs="Times New Roman"/>
          <w:sz w:val="22"/>
          <w:szCs w:val="22"/>
        </w:rPr>
        <w:t>лученной Субсидии в доход  бюджет</w:t>
      </w:r>
      <w:r w:rsidR="003A45D6" w:rsidRPr="00942AD3">
        <w:rPr>
          <w:rFonts w:ascii="Times New Roman" w:hAnsi="Times New Roman" w:cs="Times New Roman"/>
          <w:sz w:val="22"/>
          <w:szCs w:val="22"/>
        </w:rPr>
        <w:t xml:space="preserve">а </w:t>
      </w:r>
      <w:r w:rsidR="00EC0A2E">
        <w:rPr>
          <w:rFonts w:ascii="Times New Roman" w:hAnsi="Times New Roman" w:cs="Times New Roman"/>
          <w:sz w:val="22"/>
          <w:szCs w:val="22"/>
        </w:rPr>
        <w:t>Ржевского муниципального</w:t>
      </w:r>
      <w:r w:rsidR="003A45D6" w:rsidRPr="00942AD3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EC0A2E">
        <w:rPr>
          <w:rFonts w:ascii="Times New Roman" w:hAnsi="Times New Roman" w:cs="Times New Roman"/>
          <w:sz w:val="22"/>
          <w:szCs w:val="22"/>
        </w:rPr>
        <w:t>а</w:t>
      </w:r>
      <w:r w:rsidR="0026551D" w:rsidRPr="00942AD3">
        <w:rPr>
          <w:rFonts w:ascii="Times New Roman" w:hAnsi="Times New Roman" w:cs="Times New Roman"/>
          <w:sz w:val="22"/>
          <w:szCs w:val="22"/>
        </w:rPr>
        <w:t xml:space="preserve"> Тверской области</w:t>
      </w:r>
      <w:r w:rsidRPr="00942AD3">
        <w:rPr>
          <w:rFonts w:ascii="Times New Roman" w:hAnsi="Times New Roman" w:cs="Times New Roman"/>
          <w:sz w:val="22"/>
          <w:szCs w:val="22"/>
        </w:rPr>
        <w:t xml:space="preserve"> с указанием реквизитов счета для перечисления денежных средств.</w:t>
      </w:r>
    </w:p>
    <w:bookmarkEnd w:id="8"/>
    <w:p w:rsidR="00B6032B" w:rsidRPr="00942AD3" w:rsidRDefault="00D60F7A" w:rsidP="001A12C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 xml:space="preserve">Возврат производится  </w:t>
      </w:r>
      <w:r w:rsidRPr="00942AD3">
        <w:rPr>
          <w:rFonts w:ascii="Times New Roman" w:hAnsi="Times New Roman" w:cs="Times New Roman"/>
          <w:kern w:val="32"/>
          <w:sz w:val="22"/>
          <w:szCs w:val="22"/>
        </w:rPr>
        <w:t xml:space="preserve">сельскохозяйственным  товаропроизводителем </w:t>
      </w:r>
      <w:r w:rsidRPr="00942AD3">
        <w:rPr>
          <w:rFonts w:ascii="Times New Roman" w:hAnsi="Times New Roman" w:cs="Times New Roman"/>
          <w:sz w:val="22"/>
          <w:szCs w:val="22"/>
        </w:rPr>
        <w:t>в добровольном порядке, а в случае отказа или возврата Субсидии не в полном объеме Субсидия взыскивается в судебном порядке в соответствии с законодательством.</w:t>
      </w:r>
      <w:bookmarkEnd w:id="4"/>
    </w:p>
    <w:p w:rsidR="00CB1BBB" w:rsidRPr="00942AD3" w:rsidRDefault="00CB1BBB" w:rsidP="00CB1BBB">
      <w:pPr>
        <w:ind w:firstLine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613CE7">
        <w:rPr>
          <w:rFonts w:ascii="Times New Roman" w:hAnsi="Times New Roman"/>
          <w:color w:val="000000"/>
          <w:sz w:val="22"/>
          <w:szCs w:val="22"/>
        </w:rPr>
        <w:t>Не использованные получателем субсидии в текущем финансовом году объемы субсидий, подлежат б</w:t>
      </w:r>
      <w:r w:rsidR="00EC0A2E">
        <w:rPr>
          <w:rFonts w:ascii="Times New Roman" w:hAnsi="Times New Roman"/>
          <w:color w:val="000000"/>
          <w:sz w:val="22"/>
          <w:szCs w:val="22"/>
        </w:rPr>
        <w:t>езусловному возврату в бюджет Ржевского муниципального</w:t>
      </w:r>
      <w:r w:rsidRPr="00613CE7">
        <w:rPr>
          <w:rFonts w:ascii="Times New Roman" w:hAnsi="Times New Roman"/>
          <w:color w:val="000000"/>
          <w:sz w:val="22"/>
          <w:szCs w:val="22"/>
        </w:rPr>
        <w:t xml:space="preserve"> район</w:t>
      </w:r>
      <w:r w:rsidR="00EC0A2E">
        <w:rPr>
          <w:rFonts w:ascii="Times New Roman" w:hAnsi="Times New Roman"/>
          <w:color w:val="000000"/>
          <w:sz w:val="22"/>
          <w:szCs w:val="22"/>
        </w:rPr>
        <w:t>а</w:t>
      </w:r>
      <w:r w:rsidR="0026551D" w:rsidRPr="00613CE7">
        <w:rPr>
          <w:rFonts w:ascii="Times New Roman" w:hAnsi="Times New Roman"/>
          <w:color w:val="000000"/>
          <w:sz w:val="22"/>
          <w:szCs w:val="22"/>
        </w:rPr>
        <w:t xml:space="preserve"> Тверской области </w:t>
      </w:r>
      <w:r w:rsidRPr="00613CE7">
        <w:rPr>
          <w:rFonts w:ascii="Times New Roman" w:hAnsi="Times New Roman"/>
          <w:color w:val="000000"/>
          <w:sz w:val="22"/>
          <w:szCs w:val="22"/>
        </w:rPr>
        <w:t>в срок до 25 декабря текущего финансового года.</w:t>
      </w:r>
    </w:p>
    <w:p w:rsidR="00CB1BBB" w:rsidRPr="00E605CB" w:rsidRDefault="00CB1BBB" w:rsidP="001A12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0F7A" w:rsidRPr="00942AD3" w:rsidRDefault="00D60F7A" w:rsidP="00FB77F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8500" w:type="dxa"/>
        <w:tblLook w:val="01E0" w:firstRow="1" w:lastRow="1" w:firstColumn="1" w:lastColumn="1" w:noHBand="0" w:noVBand="0"/>
      </w:tblPr>
      <w:tblGrid>
        <w:gridCol w:w="8500"/>
      </w:tblGrid>
      <w:tr w:rsidR="00D60F7A" w:rsidRPr="00942AD3" w:rsidTr="00F33B57">
        <w:tc>
          <w:tcPr>
            <w:tcW w:w="8500" w:type="dxa"/>
          </w:tcPr>
          <w:p w:rsidR="00F72127" w:rsidRDefault="00F72127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27" w:rsidRDefault="00F72127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2E" w:rsidRDefault="00EC0A2E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B3" w:rsidRDefault="00200DB3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7A" w:rsidRPr="00942AD3" w:rsidRDefault="00D60F7A" w:rsidP="00F33B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6551D" w:rsidRPr="00942A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33B57" w:rsidRDefault="00632764" w:rsidP="00F33B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</w:t>
            </w:r>
            <w:r w:rsidR="0026551D" w:rsidRPr="00942AD3">
              <w:rPr>
                <w:rFonts w:ascii="Times New Roman" w:hAnsi="Times New Roman" w:cs="Times New Roman"/>
                <w:sz w:val="20"/>
                <w:szCs w:val="20"/>
              </w:rPr>
              <w:t>возмещения с</w:t>
            </w: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>ельскохозяйственным товаропроизводителям</w:t>
            </w:r>
          </w:p>
          <w:p w:rsidR="00F33B57" w:rsidRDefault="0026551D" w:rsidP="00F33B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 части затрат</w:t>
            </w:r>
            <w:r w:rsidR="00632764"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>предотвращение выбытия из сельскохозяйственного</w:t>
            </w:r>
          </w:p>
          <w:p w:rsidR="00F33B57" w:rsidRDefault="0026551D" w:rsidP="00F33B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 оборота сельскохозяйственных угодий за счет проведения </w:t>
            </w:r>
            <w:r w:rsidR="00632764" w:rsidRPr="00942AD3">
              <w:rPr>
                <w:rFonts w:ascii="Times New Roman" w:hAnsi="Times New Roman" w:cs="Times New Roman"/>
                <w:sz w:val="20"/>
                <w:szCs w:val="20"/>
              </w:rPr>
              <w:t>культуртехнически</w:t>
            </w: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</w:p>
          <w:p w:rsidR="00632764" w:rsidRDefault="0026551D" w:rsidP="00F33B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>работ из бюджета</w:t>
            </w:r>
            <w:r w:rsidR="00EC0A2E">
              <w:rPr>
                <w:rFonts w:ascii="Times New Roman" w:hAnsi="Times New Roman" w:cs="Times New Roman"/>
                <w:sz w:val="20"/>
                <w:szCs w:val="20"/>
              </w:rPr>
              <w:t xml:space="preserve"> Ржевского муниципального района</w:t>
            </w: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области.</w:t>
            </w:r>
          </w:p>
          <w:p w:rsidR="00F33B57" w:rsidRDefault="00F33B57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B57" w:rsidRDefault="00F33B57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B57" w:rsidRDefault="00F33B57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B57" w:rsidRPr="00942AD3" w:rsidRDefault="00F33B57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51D" w:rsidRPr="00942AD3" w:rsidRDefault="0026551D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7A" w:rsidRPr="00942AD3" w:rsidRDefault="00D60F7A" w:rsidP="00221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B57" w:rsidRPr="00942AD3" w:rsidTr="00F33B57">
        <w:tc>
          <w:tcPr>
            <w:tcW w:w="8500" w:type="dxa"/>
          </w:tcPr>
          <w:p w:rsidR="00F33B57" w:rsidRDefault="00F33B57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B57" w:rsidRPr="00F33B57" w:rsidRDefault="00F33B57" w:rsidP="00F33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57">
              <w:rPr>
                <w:rFonts w:ascii="Times New Roman" w:hAnsi="Times New Roman" w:cs="Times New Roman"/>
                <w:b/>
                <w:sz w:val="24"/>
                <w:szCs w:val="24"/>
              </w:rPr>
              <w:t>Ставки субсидии</w:t>
            </w:r>
          </w:p>
          <w:p w:rsidR="00F33B57" w:rsidRPr="00F33B57" w:rsidRDefault="00F33B57" w:rsidP="00F33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57">
              <w:rPr>
                <w:rFonts w:ascii="Times New Roman" w:hAnsi="Times New Roman" w:cs="Times New Roman"/>
                <w:b/>
                <w:sz w:val="24"/>
                <w:szCs w:val="24"/>
              </w:rPr>
              <w:t>из  бюджета  Ржевского муниципального района Тверской области  на возмещение сельскохозяйственным товаропроизводителям части  произведенных затрат на культуртехнические мероприятия на 2022 год</w:t>
            </w:r>
          </w:p>
          <w:p w:rsidR="00F33B57" w:rsidRDefault="00F33B57" w:rsidP="00221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0F7A" w:rsidRPr="00E605CB" w:rsidRDefault="00D60F7A" w:rsidP="005709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0F7A" w:rsidRPr="00E605CB" w:rsidRDefault="00D60F7A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60F7A" w:rsidRPr="00E605CB" w:rsidRDefault="00D60F7A" w:rsidP="00DC6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F7A" w:rsidRPr="00E605CB" w:rsidRDefault="00D60F7A" w:rsidP="00DC6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F7A" w:rsidRPr="00E605CB" w:rsidRDefault="00D60F7A" w:rsidP="00DC6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F7A" w:rsidRPr="00E605CB" w:rsidRDefault="00D60F7A" w:rsidP="00DC6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B57" w:rsidRDefault="00F33B57" w:rsidP="00F33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57" w:rsidRPr="00DB1BF5" w:rsidRDefault="00F33B57" w:rsidP="00F33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64" w:rsidRPr="00DB1BF5" w:rsidRDefault="00632764" w:rsidP="0063276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0"/>
        <w:gridCol w:w="4136"/>
      </w:tblGrid>
      <w:tr w:rsidR="00632764" w:rsidRPr="00942AD3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64" w:rsidRPr="00942AD3" w:rsidRDefault="00632764" w:rsidP="00C64B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AD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64" w:rsidRPr="00942AD3" w:rsidRDefault="00632764" w:rsidP="00C64B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AD3">
              <w:rPr>
                <w:rFonts w:ascii="Times New Roman" w:hAnsi="Times New Roman" w:cs="Times New Roman"/>
                <w:sz w:val="22"/>
                <w:szCs w:val="22"/>
              </w:rPr>
              <w:t xml:space="preserve">Ставка субсидии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942AD3">
                <w:rPr>
                  <w:rFonts w:ascii="Times New Roman" w:hAnsi="Times New Roman" w:cs="Times New Roman"/>
                  <w:sz w:val="22"/>
                  <w:szCs w:val="22"/>
                </w:rPr>
                <w:t>1 гектар</w:t>
              </w:r>
            </w:smartTag>
            <w:r w:rsidRPr="00942AD3">
              <w:rPr>
                <w:rFonts w:ascii="Times New Roman" w:hAnsi="Times New Roman" w:cs="Times New Roman"/>
                <w:sz w:val="22"/>
                <w:szCs w:val="22"/>
              </w:rPr>
              <w:t xml:space="preserve"> площади, на которой проведены культуртехнические мероприятия </w:t>
            </w:r>
          </w:p>
          <w:p w:rsidR="00632764" w:rsidRPr="00942AD3" w:rsidRDefault="00632764" w:rsidP="00C64B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AD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632764" w:rsidRPr="00942AD3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64" w:rsidRPr="00942AD3" w:rsidRDefault="00632764" w:rsidP="00C6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AD3">
              <w:rPr>
                <w:rFonts w:ascii="Times New Roman" w:hAnsi="Times New Roman" w:cs="Times New Roman"/>
                <w:sz w:val="22"/>
                <w:szCs w:val="22"/>
              </w:rPr>
              <w:t>Культуртехнические мероприятия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64" w:rsidRPr="00942AD3" w:rsidRDefault="005A0F3B" w:rsidP="00EC7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A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A2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D60F7A" w:rsidRPr="00942AD3" w:rsidRDefault="00D60F7A" w:rsidP="00701B91">
      <w:pPr>
        <w:rPr>
          <w:rFonts w:ascii="Times New Roman" w:hAnsi="Times New Roman" w:cs="Times New Roman"/>
          <w:sz w:val="22"/>
          <w:szCs w:val="22"/>
          <w:shd w:val="clear" w:color="auto" w:fill="F0F0F0"/>
        </w:rPr>
      </w:pPr>
    </w:p>
    <w:p w:rsidR="00D60F7A" w:rsidRPr="00E605CB" w:rsidRDefault="00D60F7A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60F7A" w:rsidRPr="00E605CB" w:rsidRDefault="00D60F7A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60F7A" w:rsidRPr="00E605CB" w:rsidRDefault="00D60F7A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60F7A" w:rsidRPr="00E605CB" w:rsidRDefault="00D60F7A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60F7A" w:rsidRPr="00E605CB" w:rsidRDefault="00D60F7A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60F7A" w:rsidRPr="00E605CB" w:rsidRDefault="00D60F7A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60F7A" w:rsidRPr="00E605CB" w:rsidRDefault="00D60F7A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60F7A" w:rsidRPr="00E605CB" w:rsidRDefault="00D60F7A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60F7A" w:rsidRPr="00E605CB" w:rsidRDefault="00D60F7A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92F28" w:rsidRPr="00E605CB" w:rsidRDefault="00D92F28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92F28" w:rsidRPr="00E605CB" w:rsidRDefault="00D92F28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92F28" w:rsidRPr="00E605CB" w:rsidRDefault="00D92F28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92F28" w:rsidRDefault="00D92F28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632764" w:rsidRDefault="00632764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632764" w:rsidRDefault="00632764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632764" w:rsidRDefault="00632764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5E55A8" w:rsidRPr="00E605CB" w:rsidRDefault="00BF59A0" w:rsidP="00BF59A0">
      <w:pPr>
        <w:tabs>
          <w:tab w:val="left" w:pos="2985"/>
        </w:tabs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ab/>
      </w:r>
    </w:p>
    <w:tbl>
      <w:tblPr>
        <w:tblpPr w:leftFromText="180" w:rightFromText="180" w:vertAnchor="text" w:horzAnchor="page" w:tblpX="4474" w:tblpY="220"/>
        <w:tblW w:w="6917" w:type="dxa"/>
        <w:tblLook w:val="01E0" w:firstRow="1" w:lastRow="1" w:firstColumn="1" w:lastColumn="1" w:noHBand="0" w:noVBand="0"/>
      </w:tblPr>
      <w:tblGrid>
        <w:gridCol w:w="6917"/>
      </w:tblGrid>
      <w:tr w:rsidR="00C94066" w:rsidRPr="00E605CB" w:rsidTr="00416BF2">
        <w:tc>
          <w:tcPr>
            <w:tcW w:w="6917" w:type="dxa"/>
          </w:tcPr>
          <w:p w:rsidR="001B32A0" w:rsidRPr="00942AD3" w:rsidRDefault="001B32A0" w:rsidP="00C9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A0" w:rsidRPr="00942AD3" w:rsidRDefault="001B32A0" w:rsidP="00C9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A0" w:rsidRPr="00942AD3" w:rsidRDefault="001B32A0" w:rsidP="00C9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963" w:rsidRPr="00942AD3" w:rsidRDefault="00DB5963" w:rsidP="00C9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963" w:rsidRPr="00942AD3" w:rsidRDefault="00DB5963" w:rsidP="00C9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9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9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9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9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9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9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9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066" w:rsidRPr="00942AD3" w:rsidRDefault="00C94066" w:rsidP="00C9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363CA3" w:rsidRPr="00942A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C94066" w:rsidRPr="00942AD3" w:rsidRDefault="00632764" w:rsidP="00EC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</w:t>
            </w:r>
            <w:r w:rsidR="00363CA3"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возмещения </w:t>
            </w: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сельскохозяйственным товаропроизводителям части затрат на</w:t>
            </w:r>
            <w:r w:rsidR="00363CA3"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 предотвращение выбытия из сельскохозяйственного оборота сельскохозяйственных угодий за счет проведения </w:t>
            </w: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>культуртехнически</w:t>
            </w:r>
            <w:r w:rsidR="00EC0A2E">
              <w:rPr>
                <w:rFonts w:ascii="Times New Roman" w:hAnsi="Times New Roman" w:cs="Times New Roman"/>
                <w:sz w:val="20"/>
                <w:szCs w:val="20"/>
              </w:rPr>
              <w:t>х работ из бюджета Ржевского муниципального</w:t>
            </w:r>
            <w:r w:rsidR="00363CA3"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EC0A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3CA3"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</w:t>
            </w:r>
          </w:p>
        </w:tc>
      </w:tr>
    </w:tbl>
    <w:p w:rsidR="00D60F7A" w:rsidRPr="00E605CB" w:rsidRDefault="00D60F7A" w:rsidP="00701B9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60F7A" w:rsidRPr="00E605CB" w:rsidRDefault="00D60F7A" w:rsidP="009B1CFA">
      <w:pPr>
        <w:framePr w:hSpace="180" w:wrap="auto" w:vAnchor="text" w:hAnchor="text" w:xAlign="righ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E60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F7A" w:rsidRPr="00E605CB" w:rsidRDefault="00D60F7A" w:rsidP="009B1CFA">
      <w:pPr>
        <w:tabs>
          <w:tab w:val="left" w:pos="5130"/>
        </w:tabs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D60F7A" w:rsidRPr="00E605CB" w:rsidRDefault="00D60F7A" w:rsidP="00B62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F7A" w:rsidRPr="00E605CB" w:rsidRDefault="00D60F7A" w:rsidP="00B62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F7A" w:rsidRPr="00E605CB" w:rsidRDefault="00D60F7A" w:rsidP="009B1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F7A" w:rsidRPr="00E605CB" w:rsidRDefault="00D60F7A" w:rsidP="0007738C">
      <w:pPr>
        <w:rPr>
          <w:rFonts w:ascii="Times New Roman" w:hAnsi="Times New Roman" w:cs="Times New Roman"/>
          <w:sz w:val="28"/>
          <w:szCs w:val="28"/>
        </w:rPr>
      </w:pPr>
    </w:p>
    <w:p w:rsidR="00EC7004" w:rsidRDefault="00BF59A0" w:rsidP="00BF59A0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7004" w:rsidRPr="00942AD3" w:rsidRDefault="00EC7004" w:rsidP="00BF59A0">
      <w:pPr>
        <w:tabs>
          <w:tab w:val="left" w:pos="3975"/>
        </w:tabs>
        <w:rPr>
          <w:rFonts w:ascii="Times New Roman" w:hAnsi="Times New Roman" w:cs="Times New Roman"/>
          <w:b/>
          <w:sz w:val="28"/>
          <w:szCs w:val="28"/>
        </w:rPr>
      </w:pPr>
    </w:p>
    <w:p w:rsidR="00416BF2" w:rsidRDefault="00416BF2" w:rsidP="00F33B57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7A" w:rsidRPr="00942AD3" w:rsidRDefault="00D60F7A" w:rsidP="00F33B57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</w:rPr>
      </w:pPr>
      <w:r w:rsidRPr="00942AD3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42AD3">
        <w:rPr>
          <w:rFonts w:ascii="Times New Roman" w:hAnsi="Times New Roman" w:cs="Times New Roman"/>
          <w:b/>
          <w:sz w:val="28"/>
          <w:szCs w:val="28"/>
        </w:rPr>
        <w:br/>
      </w:r>
      <w:r w:rsidR="0095386D" w:rsidRPr="00942AD3">
        <w:rPr>
          <w:rFonts w:ascii="Times New Roman" w:hAnsi="Times New Roman"/>
          <w:b/>
          <w:sz w:val="28"/>
          <w:szCs w:val="28"/>
        </w:rPr>
        <w:t>документов на возмещение из  бюджета</w:t>
      </w:r>
      <w:r w:rsidR="00C565F4" w:rsidRPr="00942AD3">
        <w:rPr>
          <w:rFonts w:ascii="Times New Roman" w:hAnsi="Times New Roman"/>
          <w:b/>
          <w:sz w:val="28"/>
          <w:szCs w:val="28"/>
        </w:rPr>
        <w:t xml:space="preserve"> Ржевск</w:t>
      </w:r>
      <w:r w:rsidR="00416BF2">
        <w:rPr>
          <w:rFonts w:ascii="Times New Roman" w:hAnsi="Times New Roman"/>
          <w:b/>
          <w:sz w:val="28"/>
          <w:szCs w:val="28"/>
        </w:rPr>
        <w:t>ого муниципального</w:t>
      </w:r>
      <w:r w:rsidR="00C565F4" w:rsidRPr="00942AD3">
        <w:rPr>
          <w:rFonts w:ascii="Times New Roman" w:hAnsi="Times New Roman"/>
          <w:b/>
          <w:sz w:val="28"/>
          <w:szCs w:val="28"/>
        </w:rPr>
        <w:t xml:space="preserve"> район</w:t>
      </w:r>
      <w:r w:rsidR="00416BF2">
        <w:rPr>
          <w:rFonts w:ascii="Times New Roman" w:hAnsi="Times New Roman"/>
          <w:b/>
          <w:sz w:val="28"/>
          <w:szCs w:val="28"/>
        </w:rPr>
        <w:t>а</w:t>
      </w:r>
      <w:r w:rsidR="00363CA3" w:rsidRPr="00942AD3">
        <w:rPr>
          <w:rFonts w:ascii="Times New Roman" w:hAnsi="Times New Roman"/>
          <w:b/>
          <w:sz w:val="28"/>
          <w:szCs w:val="28"/>
        </w:rPr>
        <w:t xml:space="preserve"> Тверской области</w:t>
      </w:r>
      <w:r w:rsidR="00C565F4" w:rsidRPr="00942AD3">
        <w:rPr>
          <w:rFonts w:ascii="Times New Roman" w:hAnsi="Times New Roman"/>
          <w:b/>
          <w:sz w:val="28"/>
          <w:szCs w:val="28"/>
        </w:rPr>
        <w:t xml:space="preserve"> </w:t>
      </w:r>
      <w:r w:rsidR="0095386D" w:rsidRPr="00942AD3">
        <w:rPr>
          <w:rFonts w:ascii="Times New Roman" w:hAnsi="Times New Roman"/>
          <w:b/>
          <w:sz w:val="28"/>
          <w:szCs w:val="28"/>
        </w:rPr>
        <w:t xml:space="preserve"> сельскохозяйственным товаропроизводителям части   затрат на </w:t>
      </w:r>
      <w:r w:rsidR="003A45D6" w:rsidRPr="00942AD3">
        <w:rPr>
          <w:rFonts w:ascii="Times New Roman" w:hAnsi="Times New Roman"/>
          <w:b/>
          <w:sz w:val="28"/>
          <w:szCs w:val="28"/>
        </w:rPr>
        <w:t xml:space="preserve">    </w:t>
      </w:r>
      <w:r w:rsidR="0095386D" w:rsidRPr="00942AD3">
        <w:rPr>
          <w:rFonts w:ascii="Times New Roman" w:hAnsi="Times New Roman"/>
          <w:b/>
          <w:sz w:val="28"/>
          <w:szCs w:val="28"/>
        </w:rPr>
        <w:t>культуртехнические мероприятия</w:t>
      </w:r>
    </w:p>
    <w:p w:rsidR="0095386D" w:rsidRPr="00E605CB" w:rsidRDefault="0095386D" w:rsidP="00953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A77" w:rsidRPr="00942AD3" w:rsidRDefault="00AD3A77" w:rsidP="00F51A86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9" w:name="sub_1101"/>
      <w:r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="00D60F7A" w:rsidRPr="00942AD3">
        <w:rPr>
          <w:rFonts w:ascii="Times New Roman" w:hAnsi="Times New Roman" w:cs="Times New Roman"/>
          <w:sz w:val="22"/>
          <w:szCs w:val="22"/>
        </w:rPr>
        <w:t xml:space="preserve">1. </w:t>
      </w:r>
      <w:r w:rsidR="00F51A86" w:rsidRPr="00942AD3">
        <w:rPr>
          <w:rFonts w:ascii="Times New Roman" w:hAnsi="Times New Roman" w:cs="Times New Roman"/>
          <w:sz w:val="22"/>
          <w:szCs w:val="22"/>
        </w:rPr>
        <w:t xml:space="preserve">Заявление </w:t>
      </w:r>
      <w:r w:rsidR="00F51A86" w:rsidRPr="00942AD3">
        <w:rPr>
          <w:rFonts w:ascii="Times New Roman" w:hAnsi="Times New Roman"/>
          <w:sz w:val="22"/>
          <w:szCs w:val="22"/>
        </w:rPr>
        <w:t>на предоставление субсиди</w:t>
      </w:r>
      <w:r w:rsidR="00EB05A4" w:rsidRPr="00942AD3">
        <w:rPr>
          <w:rFonts w:ascii="Times New Roman" w:hAnsi="Times New Roman"/>
          <w:sz w:val="22"/>
          <w:szCs w:val="22"/>
        </w:rPr>
        <w:t>и</w:t>
      </w:r>
      <w:r w:rsidR="00F51A86" w:rsidRPr="00942AD3">
        <w:rPr>
          <w:rFonts w:ascii="Times New Roman" w:hAnsi="Times New Roman"/>
          <w:sz w:val="22"/>
          <w:szCs w:val="22"/>
        </w:rPr>
        <w:t xml:space="preserve"> из  бюджета</w:t>
      </w:r>
      <w:r w:rsidR="00DB1BF5">
        <w:rPr>
          <w:rFonts w:ascii="Times New Roman" w:hAnsi="Times New Roman"/>
          <w:sz w:val="22"/>
          <w:szCs w:val="22"/>
        </w:rPr>
        <w:t xml:space="preserve"> Ржевского муниципального</w:t>
      </w:r>
      <w:r w:rsidR="00C565F4" w:rsidRPr="00942AD3">
        <w:rPr>
          <w:rFonts w:ascii="Times New Roman" w:hAnsi="Times New Roman"/>
          <w:sz w:val="22"/>
          <w:szCs w:val="22"/>
        </w:rPr>
        <w:t xml:space="preserve"> район</w:t>
      </w:r>
      <w:r w:rsidR="00DB1BF5">
        <w:rPr>
          <w:rFonts w:ascii="Times New Roman" w:hAnsi="Times New Roman"/>
          <w:sz w:val="22"/>
          <w:szCs w:val="22"/>
        </w:rPr>
        <w:t>а</w:t>
      </w:r>
      <w:r w:rsidR="00363CA3" w:rsidRPr="00942AD3">
        <w:rPr>
          <w:rFonts w:ascii="Times New Roman" w:hAnsi="Times New Roman"/>
          <w:sz w:val="22"/>
          <w:szCs w:val="22"/>
        </w:rPr>
        <w:t xml:space="preserve"> Тверской области</w:t>
      </w:r>
      <w:r w:rsidR="00C565F4" w:rsidRPr="00942AD3">
        <w:rPr>
          <w:rFonts w:ascii="Times New Roman" w:hAnsi="Times New Roman"/>
          <w:sz w:val="22"/>
          <w:szCs w:val="22"/>
        </w:rPr>
        <w:t xml:space="preserve"> </w:t>
      </w:r>
      <w:r w:rsidR="00F51A86" w:rsidRPr="00942AD3">
        <w:rPr>
          <w:rFonts w:ascii="Times New Roman" w:hAnsi="Times New Roman"/>
          <w:sz w:val="22"/>
          <w:szCs w:val="22"/>
        </w:rPr>
        <w:t xml:space="preserve"> на возмещение части  произведенных сельскохозяйственным товаропроизводител</w:t>
      </w:r>
      <w:r w:rsidR="00EB05A4" w:rsidRPr="00942AD3">
        <w:rPr>
          <w:rFonts w:ascii="Times New Roman" w:hAnsi="Times New Roman"/>
          <w:sz w:val="22"/>
          <w:szCs w:val="22"/>
        </w:rPr>
        <w:t>ем</w:t>
      </w:r>
      <w:r w:rsidR="00F51A86" w:rsidRPr="00942AD3">
        <w:rPr>
          <w:rFonts w:ascii="Times New Roman" w:hAnsi="Times New Roman"/>
          <w:sz w:val="22"/>
          <w:szCs w:val="22"/>
        </w:rPr>
        <w:t xml:space="preserve"> затрат на культуртехнические мероприятия </w:t>
      </w:r>
      <w:hyperlink w:anchor="sub_11100" w:history="1">
        <w:r w:rsidRPr="00942AD3">
          <w:rPr>
            <w:rFonts w:ascii="Times New Roman" w:hAnsi="Times New Roman"/>
            <w:sz w:val="22"/>
            <w:szCs w:val="22"/>
          </w:rPr>
          <w:t>приложени</w:t>
        </w:r>
        <w:r w:rsidR="009210A9" w:rsidRPr="00942AD3">
          <w:rPr>
            <w:rFonts w:ascii="Times New Roman" w:hAnsi="Times New Roman"/>
            <w:sz w:val="22"/>
            <w:szCs w:val="22"/>
          </w:rPr>
          <w:t>е</w:t>
        </w:r>
        <w:r w:rsidRPr="00942AD3">
          <w:rPr>
            <w:rFonts w:ascii="Times New Roman" w:hAnsi="Times New Roman"/>
            <w:sz w:val="22"/>
            <w:szCs w:val="22"/>
          </w:rPr>
          <w:t xml:space="preserve"> 1</w:t>
        </w:r>
      </w:hyperlink>
      <w:r w:rsidRPr="00942AD3">
        <w:rPr>
          <w:rFonts w:ascii="Times New Roman" w:hAnsi="Times New Roman"/>
          <w:sz w:val="22"/>
          <w:szCs w:val="22"/>
        </w:rPr>
        <w:t xml:space="preserve"> к настоящему Перечню.</w:t>
      </w:r>
    </w:p>
    <w:p w:rsidR="00D60F7A" w:rsidRPr="00942AD3" w:rsidRDefault="00D60F7A" w:rsidP="00FA28EC">
      <w:pPr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 xml:space="preserve">           2. </w:t>
      </w:r>
      <w:r w:rsidR="00F51A86" w:rsidRPr="00942AD3">
        <w:rPr>
          <w:rFonts w:ascii="Times New Roman" w:hAnsi="Times New Roman"/>
          <w:sz w:val="22"/>
          <w:szCs w:val="22"/>
        </w:rPr>
        <w:t>Справка-р</w:t>
      </w:r>
      <w:r w:rsidR="00DB1BF5">
        <w:rPr>
          <w:rFonts w:ascii="Times New Roman" w:hAnsi="Times New Roman"/>
          <w:sz w:val="22"/>
          <w:szCs w:val="22"/>
        </w:rPr>
        <w:t>асчет на возмещение из  бюджета Ржевского муниципального</w:t>
      </w:r>
      <w:r w:rsidR="001B32A0" w:rsidRPr="00942AD3">
        <w:rPr>
          <w:rFonts w:ascii="Times New Roman" w:hAnsi="Times New Roman"/>
          <w:sz w:val="22"/>
          <w:szCs w:val="22"/>
        </w:rPr>
        <w:t xml:space="preserve"> район</w:t>
      </w:r>
      <w:r w:rsidR="00DB1BF5">
        <w:rPr>
          <w:rFonts w:ascii="Times New Roman" w:hAnsi="Times New Roman"/>
          <w:sz w:val="22"/>
          <w:szCs w:val="22"/>
        </w:rPr>
        <w:t>а</w:t>
      </w:r>
      <w:r w:rsidR="001B32A0" w:rsidRPr="00942AD3">
        <w:rPr>
          <w:rFonts w:ascii="Times New Roman" w:hAnsi="Times New Roman"/>
          <w:sz w:val="22"/>
          <w:szCs w:val="22"/>
        </w:rPr>
        <w:t xml:space="preserve"> </w:t>
      </w:r>
      <w:r w:rsidR="00363CA3" w:rsidRPr="00942AD3">
        <w:rPr>
          <w:rFonts w:ascii="Times New Roman" w:hAnsi="Times New Roman"/>
          <w:sz w:val="22"/>
          <w:szCs w:val="22"/>
        </w:rPr>
        <w:t xml:space="preserve">Тверской области </w:t>
      </w:r>
      <w:r w:rsidR="00F51A86" w:rsidRPr="00942AD3">
        <w:rPr>
          <w:rFonts w:ascii="Times New Roman" w:hAnsi="Times New Roman"/>
          <w:sz w:val="22"/>
          <w:szCs w:val="22"/>
        </w:rPr>
        <w:t xml:space="preserve">сельскохозяйственным товаропроизводителям части </w:t>
      </w:r>
      <w:r w:rsidR="00F51A86" w:rsidRPr="00942AD3">
        <w:rPr>
          <w:rFonts w:ascii="Times New Roman" w:hAnsi="Times New Roman"/>
          <w:bCs/>
          <w:sz w:val="22"/>
          <w:szCs w:val="22"/>
        </w:rPr>
        <w:t xml:space="preserve"> произведенных затрат </w:t>
      </w:r>
      <w:r w:rsidR="00F51A86" w:rsidRPr="00942AD3">
        <w:rPr>
          <w:rFonts w:ascii="Times New Roman" w:hAnsi="Times New Roman"/>
          <w:sz w:val="22"/>
          <w:szCs w:val="22"/>
        </w:rPr>
        <w:t xml:space="preserve">на культуртехнические мероприятия </w:t>
      </w:r>
      <w:r w:rsidRPr="00942AD3">
        <w:rPr>
          <w:rFonts w:ascii="Times New Roman" w:hAnsi="Times New Roman" w:cs="Times New Roman"/>
          <w:sz w:val="22"/>
          <w:szCs w:val="22"/>
        </w:rPr>
        <w:t xml:space="preserve">по форме согласно </w:t>
      </w:r>
      <w:hyperlink w:anchor="sub_1210" w:history="1">
        <w:r w:rsidRPr="00942AD3">
          <w:rPr>
            <w:rFonts w:ascii="Times New Roman" w:hAnsi="Times New Roman" w:cs="Times New Roman"/>
            <w:sz w:val="22"/>
            <w:szCs w:val="22"/>
          </w:rPr>
          <w:t>приложению 2</w:t>
        </w:r>
      </w:hyperlink>
      <w:r w:rsidRPr="00942AD3">
        <w:rPr>
          <w:rFonts w:ascii="Times New Roman" w:hAnsi="Times New Roman" w:cs="Times New Roman"/>
          <w:sz w:val="22"/>
          <w:szCs w:val="22"/>
        </w:rPr>
        <w:t xml:space="preserve"> к настоящему Перечню.</w:t>
      </w:r>
    </w:p>
    <w:p w:rsidR="00D60F7A" w:rsidRPr="00942AD3" w:rsidRDefault="00D60F7A" w:rsidP="00701B91">
      <w:pPr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105"/>
      <w:bookmarkEnd w:id="9"/>
      <w:r w:rsidRPr="00942AD3">
        <w:rPr>
          <w:rFonts w:ascii="Times New Roman" w:hAnsi="Times New Roman" w:cs="Times New Roman"/>
          <w:sz w:val="22"/>
          <w:szCs w:val="22"/>
        </w:rPr>
        <w:t xml:space="preserve">3. Копии </w:t>
      </w:r>
      <w:r w:rsidR="00DB1BF5">
        <w:rPr>
          <w:rFonts w:ascii="Times New Roman" w:hAnsi="Times New Roman" w:cs="Times New Roman"/>
          <w:sz w:val="22"/>
          <w:szCs w:val="22"/>
        </w:rPr>
        <w:t xml:space="preserve">отчетов </w:t>
      </w:r>
      <w:r w:rsidR="00196AD8">
        <w:rPr>
          <w:rFonts w:ascii="Times New Roman" w:hAnsi="Times New Roman" w:cs="Times New Roman"/>
          <w:sz w:val="22"/>
          <w:szCs w:val="22"/>
        </w:rPr>
        <w:t>№1-ф</w:t>
      </w:r>
      <w:r w:rsidR="00DB1BF5">
        <w:rPr>
          <w:rFonts w:ascii="Times New Roman" w:hAnsi="Times New Roman" w:cs="Times New Roman"/>
          <w:sz w:val="22"/>
          <w:szCs w:val="22"/>
        </w:rPr>
        <w:t>ермер</w:t>
      </w:r>
      <w:r w:rsidR="00196AD8">
        <w:rPr>
          <w:rFonts w:ascii="Times New Roman" w:hAnsi="Times New Roman" w:cs="Times New Roman"/>
          <w:sz w:val="22"/>
          <w:szCs w:val="22"/>
        </w:rPr>
        <w:t xml:space="preserve"> за 2022г. </w:t>
      </w:r>
      <w:r w:rsidR="00DB1BF5">
        <w:rPr>
          <w:rFonts w:ascii="Times New Roman" w:hAnsi="Times New Roman" w:cs="Times New Roman"/>
          <w:sz w:val="22"/>
          <w:szCs w:val="22"/>
        </w:rPr>
        <w:t xml:space="preserve">, </w:t>
      </w:r>
      <w:r w:rsidR="00196AD8">
        <w:rPr>
          <w:rFonts w:ascii="Times New Roman" w:hAnsi="Times New Roman" w:cs="Times New Roman"/>
          <w:sz w:val="22"/>
          <w:szCs w:val="22"/>
        </w:rPr>
        <w:t>№2-ф</w:t>
      </w:r>
      <w:r w:rsidR="00DB1BF5">
        <w:rPr>
          <w:rFonts w:ascii="Times New Roman" w:hAnsi="Times New Roman" w:cs="Times New Roman"/>
          <w:sz w:val="22"/>
          <w:szCs w:val="22"/>
        </w:rPr>
        <w:t>ермер</w:t>
      </w:r>
      <w:r w:rsidR="00196AD8">
        <w:rPr>
          <w:rFonts w:ascii="Times New Roman" w:hAnsi="Times New Roman" w:cs="Times New Roman"/>
          <w:sz w:val="22"/>
          <w:szCs w:val="22"/>
        </w:rPr>
        <w:t xml:space="preserve"> за 2021г.</w:t>
      </w:r>
      <w:r w:rsidRPr="00942AD3">
        <w:rPr>
          <w:rFonts w:ascii="Times New Roman" w:hAnsi="Times New Roman" w:cs="Times New Roman"/>
          <w:sz w:val="22"/>
          <w:szCs w:val="22"/>
        </w:rPr>
        <w:t>.</w:t>
      </w:r>
    </w:p>
    <w:p w:rsidR="00D60F7A" w:rsidRPr="00942AD3" w:rsidRDefault="00C565F4" w:rsidP="00701B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107"/>
      <w:bookmarkEnd w:id="10"/>
      <w:r w:rsidRPr="00942AD3">
        <w:rPr>
          <w:rFonts w:ascii="Times New Roman" w:hAnsi="Times New Roman" w:cs="Times New Roman"/>
          <w:sz w:val="22"/>
          <w:szCs w:val="22"/>
        </w:rPr>
        <w:t>4</w:t>
      </w:r>
      <w:r w:rsidR="00D60F7A" w:rsidRPr="00942AD3">
        <w:rPr>
          <w:rFonts w:ascii="Times New Roman" w:hAnsi="Times New Roman" w:cs="Times New Roman"/>
          <w:sz w:val="22"/>
          <w:szCs w:val="22"/>
        </w:rPr>
        <w:t>. Документ, подтверждающий статус сельскохозяйственного товаропроизводителя в соответствии с законодательством.</w:t>
      </w:r>
    </w:p>
    <w:p w:rsidR="00FE4996" w:rsidRPr="00942AD3" w:rsidRDefault="00BF59A0" w:rsidP="00FE4996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109"/>
      <w:bookmarkEnd w:id="11"/>
      <w:r w:rsidRPr="00942AD3">
        <w:rPr>
          <w:rFonts w:ascii="Times New Roman" w:hAnsi="Times New Roman" w:cs="Times New Roman"/>
          <w:sz w:val="22"/>
          <w:szCs w:val="22"/>
        </w:rPr>
        <w:t>5</w:t>
      </w:r>
      <w:r w:rsidR="00D60F7A" w:rsidRPr="00942AD3">
        <w:rPr>
          <w:rFonts w:ascii="Times New Roman" w:hAnsi="Times New Roman" w:cs="Times New Roman"/>
          <w:sz w:val="22"/>
          <w:szCs w:val="22"/>
        </w:rPr>
        <w:t>. Банковские реквизиты, заверенные сельскохозяйственным товаропроизводителем.</w:t>
      </w:r>
    </w:p>
    <w:p w:rsidR="00D60F7A" w:rsidRPr="00942AD3" w:rsidRDefault="00BF59A0" w:rsidP="00801A60">
      <w:pPr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bookmarkStart w:id="13" w:name="sub_1113"/>
      <w:r w:rsidRPr="00942AD3">
        <w:rPr>
          <w:rFonts w:ascii="Times New Roman" w:hAnsi="Times New Roman" w:cs="Times New Roman"/>
          <w:sz w:val="22"/>
          <w:szCs w:val="22"/>
        </w:rPr>
        <w:t>6.</w:t>
      </w:r>
      <w:r w:rsidR="00D60F7A" w:rsidRPr="00942AD3">
        <w:rPr>
          <w:rFonts w:ascii="Times New Roman" w:hAnsi="Times New Roman" w:cs="Times New Roman"/>
          <w:sz w:val="22"/>
          <w:szCs w:val="22"/>
        </w:rPr>
        <w:t xml:space="preserve"> </w:t>
      </w:r>
      <w:bookmarkEnd w:id="13"/>
      <w:r w:rsidR="00D60F7A" w:rsidRPr="00942AD3">
        <w:rPr>
          <w:rFonts w:ascii="Times New Roman" w:hAnsi="Times New Roman" w:cs="Times New Roman"/>
          <w:sz w:val="22"/>
          <w:szCs w:val="22"/>
        </w:rPr>
        <w:t xml:space="preserve">Справка  налогового  органа об отсутствии просроченной задолженности по текущим налоговым платежам, выданная по состоянию на дату не ранее 30 рабочих дней до даты подачи документов в </w:t>
      </w:r>
      <w:r w:rsidR="00DB1BF5">
        <w:rPr>
          <w:rFonts w:ascii="Times New Roman" w:hAnsi="Times New Roman" w:cs="Times New Roman"/>
          <w:sz w:val="22"/>
          <w:szCs w:val="22"/>
        </w:rPr>
        <w:t>бухгалтерию  администрации</w:t>
      </w:r>
      <w:r w:rsidR="00BA5119" w:rsidRPr="00942AD3">
        <w:rPr>
          <w:rFonts w:ascii="Times New Roman" w:hAnsi="Times New Roman" w:cs="Times New Roman"/>
          <w:sz w:val="22"/>
          <w:szCs w:val="22"/>
        </w:rPr>
        <w:t>,</w:t>
      </w:r>
      <w:r w:rsidR="00D60F7A" w:rsidRPr="00942AD3">
        <w:rPr>
          <w:rFonts w:ascii="Times New Roman" w:hAnsi="Times New Roman" w:cs="Times New Roman"/>
          <w:sz w:val="22"/>
          <w:szCs w:val="22"/>
        </w:rPr>
        <w:t xml:space="preserve">  или ее копия, заверенная сельскохозяйственным товаропроизводителем.</w:t>
      </w:r>
    </w:p>
    <w:p w:rsidR="00ED24D4" w:rsidRPr="00942AD3" w:rsidRDefault="00BF59A0" w:rsidP="0079685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7</w:t>
      </w:r>
      <w:r w:rsidR="00796854" w:rsidRPr="00942AD3">
        <w:rPr>
          <w:rFonts w:ascii="Times New Roman" w:hAnsi="Times New Roman" w:cs="Times New Roman"/>
          <w:sz w:val="22"/>
          <w:szCs w:val="22"/>
        </w:rPr>
        <w:t xml:space="preserve">. </w:t>
      </w:r>
      <w:r w:rsidR="00ED24D4" w:rsidRPr="00942AD3">
        <w:rPr>
          <w:rFonts w:ascii="Times New Roman" w:hAnsi="Times New Roman" w:cs="Times New Roman"/>
          <w:sz w:val="22"/>
          <w:szCs w:val="22"/>
        </w:rPr>
        <w:t>Смета</w:t>
      </w:r>
      <w:r w:rsidR="00796854" w:rsidRPr="00942AD3">
        <w:rPr>
          <w:rFonts w:ascii="Times New Roman" w:hAnsi="Times New Roman" w:cs="Times New Roman"/>
          <w:sz w:val="22"/>
          <w:szCs w:val="22"/>
        </w:rPr>
        <w:t xml:space="preserve"> затрат</w:t>
      </w:r>
      <w:r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="00796854"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="00ED24D4" w:rsidRPr="00942AD3">
        <w:rPr>
          <w:rFonts w:ascii="Times New Roman" w:hAnsi="Times New Roman" w:cs="Times New Roman"/>
          <w:sz w:val="22"/>
          <w:szCs w:val="22"/>
        </w:rPr>
        <w:t xml:space="preserve"> на </w:t>
      </w:r>
      <w:r w:rsidR="00C565F4" w:rsidRPr="00942AD3">
        <w:rPr>
          <w:rFonts w:ascii="Times New Roman" w:hAnsi="Times New Roman" w:cs="Times New Roman"/>
          <w:sz w:val="22"/>
          <w:szCs w:val="22"/>
        </w:rPr>
        <w:t>проведение</w:t>
      </w:r>
      <w:r w:rsidRPr="00942AD3">
        <w:rPr>
          <w:rFonts w:ascii="Times New Roman" w:hAnsi="Times New Roman" w:cs="Times New Roman"/>
          <w:sz w:val="22"/>
          <w:szCs w:val="22"/>
        </w:rPr>
        <w:t xml:space="preserve"> сельскохозяйственной организацией </w:t>
      </w:r>
      <w:r w:rsidR="00C565F4" w:rsidRPr="00942AD3">
        <w:rPr>
          <w:rFonts w:ascii="Times New Roman" w:hAnsi="Times New Roman" w:cs="Times New Roman"/>
          <w:sz w:val="22"/>
          <w:szCs w:val="22"/>
        </w:rPr>
        <w:t xml:space="preserve"> культуртехнических работ  по предотвращению выбытия из сельскохозяйственного оборота земель</w:t>
      </w:r>
      <w:r w:rsidRPr="00942AD3">
        <w:rPr>
          <w:rFonts w:ascii="Times New Roman" w:hAnsi="Times New Roman" w:cs="Times New Roman"/>
          <w:sz w:val="22"/>
          <w:szCs w:val="22"/>
        </w:rPr>
        <w:t xml:space="preserve"> сельскохозяйственного назначения .</w:t>
      </w:r>
      <w:r w:rsidR="00C565F4"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="00ED24D4"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="0045141E" w:rsidRPr="00942AD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F22E4" w:rsidRPr="00942AD3" w:rsidRDefault="00FF22E4" w:rsidP="0079685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8. Документ, подтверждающий не участие и не получение субсидий на эти цели из федерального и областного бюджетов.</w:t>
      </w:r>
    </w:p>
    <w:p w:rsidR="00D60F7A" w:rsidRPr="00E605CB" w:rsidRDefault="00D60F7A" w:rsidP="00BF59A0">
      <w:pPr>
        <w:jc w:val="both"/>
        <w:rPr>
          <w:rFonts w:ascii="Times New Roman" w:hAnsi="Times New Roman" w:cs="Times New Roman"/>
          <w:sz w:val="28"/>
          <w:szCs w:val="28"/>
        </w:rPr>
      </w:pPr>
      <w:r w:rsidRPr="00E605CB"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12"/>
    </w:p>
    <w:p w:rsidR="00D60F7A" w:rsidRPr="00E605CB" w:rsidRDefault="00D60F7A" w:rsidP="00701B91">
      <w:pPr>
        <w:rPr>
          <w:rFonts w:ascii="Times New Roman" w:hAnsi="Times New Roman" w:cs="Times New Roman"/>
          <w:sz w:val="28"/>
          <w:szCs w:val="28"/>
        </w:rPr>
      </w:pPr>
    </w:p>
    <w:p w:rsidR="00D60F7A" w:rsidRPr="00E605CB" w:rsidRDefault="00D60F7A" w:rsidP="00701B91">
      <w:pPr>
        <w:rPr>
          <w:rFonts w:ascii="Times New Roman" w:hAnsi="Times New Roman" w:cs="Times New Roman"/>
          <w:sz w:val="28"/>
          <w:szCs w:val="28"/>
        </w:rPr>
      </w:pPr>
    </w:p>
    <w:p w:rsidR="00FB77FA" w:rsidRPr="00E605CB" w:rsidRDefault="00FB77FA" w:rsidP="00701B91">
      <w:pPr>
        <w:rPr>
          <w:rFonts w:ascii="Times New Roman" w:hAnsi="Times New Roman" w:cs="Times New Roman"/>
          <w:sz w:val="28"/>
          <w:szCs w:val="28"/>
        </w:rPr>
      </w:pPr>
    </w:p>
    <w:p w:rsidR="00D60F7A" w:rsidRPr="00E605CB" w:rsidRDefault="00BF59A0" w:rsidP="00BF59A0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page" w:tblpX="3934" w:tblpY="2"/>
        <w:tblW w:w="7308" w:type="dxa"/>
        <w:tblLook w:val="01E0" w:firstRow="1" w:lastRow="1" w:firstColumn="1" w:lastColumn="1" w:noHBand="0" w:noVBand="0"/>
      </w:tblPr>
      <w:tblGrid>
        <w:gridCol w:w="7308"/>
      </w:tblGrid>
      <w:tr w:rsidR="00C15C71" w:rsidRPr="00942AD3">
        <w:trPr>
          <w:trHeight w:val="1738"/>
        </w:trPr>
        <w:tc>
          <w:tcPr>
            <w:tcW w:w="7308" w:type="dxa"/>
          </w:tcPr>
          <w:p w:rsidR="0096543E" w:rsidRDefault="0096543E" w:rsidP="00C1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1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1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1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1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1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1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1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1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1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1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1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D3" w:rsidRDefault="00942AD3" w:rsidP="00C1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C71" w:rsidRPr="00942AD3" w:rsidRDefault="00C15C71" w:rsidP="002A44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FF22E4" w:rsidRPr="00942A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DB1BF5" w:rsidRDefault="0074150B" w:rsidP="00DB1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>к Перечню</w:t>
            </w:r>
            <w:r w:rsidR="00FF22E4"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возмещение сельскохозяйственным товаропроизводителям части затрат на предотвращение выбытия из сельскохозяйственного оборота сельскохозяйственных угодий за счет</w:t>
            </w:r>
          </w:p>
          <w:p w:rsidR="002B07DA" w:rsidRDefault="00FF22E4" w:rsidP="00DB1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культу</w:t>
            </w:r>
            <w:r w:rsidR="00DB1BF5">
              <w:rPr>
                <w:rFonts w:ascii="Times New Roman" w:hAnsi="Times New Roman" w:cs="Times New Roman"/>
                <w:sz w:val="20"/>
                <w:szCs w:val="20"/>
              </w:rPr>
              <w:t xml:space="preserve">ртехнических работ из бюджета </w:t>
            </w:r>
          </w:p>
          <w:p w:rsidR="00C15C71" w:rsidRPr="00942AD3" w:rsidRDefault="00FF22E4" w:rsidP="002B07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>Ржевск</w:t>
            </w:r>
            <w:r w:rsidR="00DB1BF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2B0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BF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DB1B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</w:t>
            </w:r>
            <w:r w:rsidR="0074150B" w:rsidRPr="00942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60F7A" w:rsidRPr="00942AD3" w:rsidRDefault="00D60F7A" w:rsidP="00701B91">
      <w:pPr>
        <w:rPr>
          <w:rFonts w:ascii="Times New Roman" w:hAnsi="Times New Roman" w:cs="Times New Roman"/>
          <w:sz w:val="20"/>
          <w:szCs w:val="20"/>
        </w:rPr>
      </w:pPr>
    </w:p>
    <w:p w:rsidR="00D60F7A" w:rsidRPr="00942AD3" w:rsidRDefault="00D60F7A" w:rsidP="00701B91">
      <w:pPr>
        <w:rPr>
          <w:rFonts w:ascii="Times New Roman" w:hAnsi="Times New Roman" w:cs="Times New Roman"/>
          <w:sz w:val="20"/>
          <w:szCs w:val="20"/>
        </w:rPr>
      </w:pPr>
    </w:p>
    <w:p w:rsidR="00D60F7A" w:rsidRPr="00942AD3" w:rsidRDefault="00D60F7A" w:rsidP="00701B91">
      <w:pPr>
        <w:rPr>
          <w:rFonts w:ascii="Times New Roman" w:hAnsi="Times New Roman" w:cs="Times New Roman"/>
          <w:sz w:val="20"/>
          <w:szCs w:val="20"/>
        </w:rPr>
      </w:pPr>
    </w:p>
    <w:p w:rsidR="00D60F7A" w:rsidRPr="00942AD3" w:rsidRDefault="00D60F7A" w:rsidP="00701B91">
      <w:pPr>
        <w:rPr>
          <w:rFonts w:ascii="Times New Roman" w:hAnsi="Times New Roman" w:cs="Times New Roman"/>
          <w:sz w:val="20"/>
          <w:szCs w:val="20"/>
        </w:rPr>
      </w:pPr>
    </w:p>
    <w:p w:rsidR="00D60F7A" w:rsidRPr="00942AD3" w:rsidRDefault="00D60F7A" w:rsidP="00701B91">
      <w:pPr>
        <w:rPr>
          <w:rFonts w:ascii="Times New Roman" w:hAnsi="Times New Roman" w:cs="Times New Roman"/>
          <w:sz w:val="20"/>
          <w:szCs w:val="20"/>
        </w:rPr>
      </w:pPr>
    </w:p>
    <w:p w:rsidR="00D60F7A" w:rsidRPr="00942AD3" w:rsidRDefault="00D60F7A" w:rsidP="00701B9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E35B6" w:rsidRPr="00942AD3" w:rsidRDefault="00BF59A0" w:rsidP="00BF59A0">
      <w:pPr>
        <w:tabs>
          <w:tab w:val="left" w:pos="4005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942AD3">
        <w:rPr>
          <w:rFonts w:ascii="Times New Roman" w:hAnsi="Times New Roman" w:cs="Times New Roman"/>
          <w:sz w:val="20"/>
          <w:szCs w:val="20"/>
        </w:rPr>
        <w:tab/>
      </w:r>
    </w:p>
    <w:p w:rsidR="007E35B6" w:rsidRPr="00942AD3" w:rsidRDefault="007E35B6" w:rsidP="006E0D5B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416BF2" w:rsidRDefault="00416BF2" w:rsidP="00F51A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72EB" w:rsidRPr="00942AD3" w:rsidRDefault="006E0D5B" w:rsidP="00F51A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2A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1A86" w:rsidRPr="00942AD3" w:rsidRDefault="00942AD3" w:rsidP="00F51A8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F51A86" w:rsidRPr="00942AD3">
        <w:rPr>
          <w:rFonts w:ascii="Times New Roman" w:hAnsi="Times New Roman"/>
          <w:b/>
          <w:sz w:val="28"/>
          <w:szCs w:val="28"/>
        </w:rPr>
        <w:t>а</w:t>
      </w:r>
      <w:r w:rsidR="00FF22E4" w:rsidRPr="00942AD3">
        <w:rPr>
          <w:rFonts w:ascii="Times New Roman" w:hAnsi="Times New Roman"/>
          <w:b/>
          <w:sz w:val="28"/>
          <w:szCs w:val="28"/>
        </w:rPr>
        <w:t xml:space="preserve"> </w:t>
      </w:r>
      <w:r w:rsidR="00FF22E4" w:rsidRPr="00942AD3">
        <w:rPr>
          <w:rFonts w:ascii="Times New Roman" w:hAnsi="Times New Roman" w:cs="Times New Roman"/>
          <w:b/>
          <w:sz w:val="28"/>
          <w:szCs w:val="28"/>
        </w:rPr>
        <w:t xml:space="preserve"> возмещение сельскохозяйственным товаропроизводителям части затрат на предотвращение выбытия из сельскохозяйственного оборота сельскохозяйственных угодий за счет проведения культуртехнических работ из бюджета </w:t>
      </w:r>
      <w:r w:rsidR="002B07DA">
        <w:rPr>
          <w:rFonts w:ascii="Times New Roman" w:hAnsi="Times New Roman" w:cs="Times New Roman"/>
          <w:b/>
          <w:sz w:val="28"/>
          <w:szCs w:val="28"/>
        </w:rPr>
        <w:t xml:space="preserve">Ржевского муниципального </w:t>
      </w:r>
      <w:r w:rsidR="00FF22E4" w:rsidRPr="00942AD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B07DA">
        <w:rPr>
          <w:rFonts w:ascii="Times New Roman" w:hAnsi="Times New Roman" w:cs="Times New Roman"/>
          <w:b/>
          <w:sz w:val="28"/>
          <w:szCs w:val="28"/>
        </w:rPr>
        <w:t>а</w:t>
      </w:r>
      <w:r w:rsidR="00FF22E4" w:rsidRPr="00942AD3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F66EC7" w:rsidRPr="00E605CB" w:rsidRDefault="00F66EC7" w:rsidP="00F51A86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60F7A" w:rsidRPr="00942AD3" w:rsidRDefault="00D60F7A" w:rsidP="00701B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Заявитель:____________________________________________________</w:t>
      </w:r>
    </w:p>
    <w:p w:rsidR="00D60F7A" w:rsidRPr="00942AD3" w:rsidRDefault="00D60F7A" w:rsidP="00701B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D60F7A" w:rsidRPr="00942AD3" w:rsidRDefault="00D60F7A" w:rsidP="00701B91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(полное и (в случае если имеется) сокращенное наименование</w:t>
      </w:r>
    </w:p>
    <w:p w:rsidR="00D60F7A" w:rsidRPr="00942AD3" w:rsidRDefault="00D60F7A" w:rsidP="00701B91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сельскохозяйственного товаропроизводителя</w:t>
      </w:r>
    </w:p>
    <w:p w:rsidR="00D60F7A" w:rsidRPr="00942AD3" w:rsidRDefault="00D60F7A" w:rsidP="00701B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Место нахождения:____________________________________________</w:t>
      </w:r>
    </w:p>
    <w:p w:rsidR="00D60F7A" w:rsidRPr="00942AD3" w:rsidRDefault="00D60F7A" w:rsidP="00701B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D60F7A" w:rsidRPr="00942AD3" w:rsidRDefault="00D60F7A" w:rsidP="00701B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Зарегистрирован:______________________________________________</w:t>
      </w:r>
    </w:p>
    <w:p w:rsidR="00D60F7A" w:rsidRPr="00942AD3" w:rsidRDefault="00D60F7A" w:rsidP="00701B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D60F7A" w:rsidRPr="00942AD3" w:rsidRDefault="00D60F7A" w:rsidP="00976938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 xml:space="preserve"> (наименование регистрационного органа)</w:t>
      </w:r>
    </w:p>
    <w:p w:rsidR="00D60F7A" w:rsidRPr="00942AD3" w:rsidRDefault="00D60F7A" w:rsidP="00701B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ОГРН:_______________________________________________________</w:t>
      </w:r>
    </w:p>
    <w:p w:rsidR="00D60F7A" w:rsidRPr="00942AD3" w:rsidRDefault="00D60F7A" w:rsidP="00701B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ИНН:________________________________________________________</w:t>
      </w:r>
    </w:p>
    <w:p w:rsidR="00D60F7A" w:rsidRPr="00942AD3" w:rsidRDefault="00D60F7A" w:rsidP="00701B9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60F7A" w:rsidRPr="00942AD3" w:rsidRDefault="00D60F7A" w:rsidP="002B07D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из  бюджета </w:t>
      </w:r>
      <w:r w:rsidR="00416BF2">
        <w:rPr>
          <w:rFonts w:ascii="Times New Roman" w:hAnsi="Times New Roman" w:cs="Times New Roman"/>
          <w:sz w:val="22"/>
          <w:szCs w:val="22"/>
        </w:rPr>
        <w:t>Ржевского муниципального</w:t>
      </w:r>
      <w:r w:rsidR="00BF59A0" w:rsidRPr="00942AD3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416BF2">
        <w:rPr>
          <w:rFonts w:ascii="Times New Roman" w:hAnsi="Times New Roman" w:cs="Times New Roman"/>
          <w:sz w:val="22"/>
          <w:szCs w:val="22"/>
        </w:rPr>
        <w:t>а</w:t>
      </w:r>
      <w:r w:rsidR="00FF22E4" w:rsidRPr="00942AD3">
        <w:rPr>
          <w:rFonts w:ascii="Times New Roman" w:hAnsi="Times New Roman" w:cs="Times New Roman"/>
          <w:sz w:val="22"/>
          <w:szCs w:val="22"/>
        </w:rPr>
        <w:t xml:space="preserve"> Тверской области</w:t>
      </w:r>
      <w:r w:rsidRPr="00942AD3">
        <w:rPr>
          <w:rFonts w:ascii="Times New Roman" w:hAnsi="Times New Roman" w:cs="Times New Roman"/>
          <w:sz w:val="22"/>
          <w:szCs w:val="22"/>
        </w:rPr>
        <w:t xml:space="preserve"> на возмещение части затрат на </w:t>
      </w:r>
      <w:r w:rsidR="002B07DA">
        <w:rPr>
          <w:rFonts w:ascii="Times New Roman" w:hAnsi="Times New Roman" w:cs="Times New Roman"/>
          <w:sz w:val="22"/>
          <w:szCs w:val="22"/>
        </w:rPr>
        <w:t>проведение</w:t>
      </w:r>
      <w:r w:rsidRPr="00942AD3">
        <w:rPr>
          <w:rFonts w:ascii="Times New Roman" w:hAnsi="Times New Roman" w:cs="Times New Roman"/>
          <w:sz w:val="22"/>
          <w:szCs w:val="22"/>
        </w:rPr>
        <w:t>____________________________</w:t>
      </w:r>
      <w:r w:rsidR="002B07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</w:p>
    <w:p w:rsidR="00D60F7A" w:rsidRPr="00942AD3" w:rsidRDefault="00D60F7A" w:rsidP="00F50BCA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(направление субсидирования, период субсидирования)</w:t>
      </w:r>
    </w:p>
    <w:p w:rsidR="00D60F7A" w:rsidRPr="00942AD3" w:rsidRDefault="00D60F7A" w:rsidP="000D4622">
      <w:pPr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Соответствие требованиям пункт</w:t>
      </w:r>
      <w:r w:rsidR="001A12C7" w:rsidRPr="00942AD3">
        <w:rPr>
          <w:rFonts w:ascii="Times New Roman" w:hAnsi="Times New Roman" w:cs="Times New Roman"/>
          <w:sz w:val="22"/>
          <w:szCs w:val="22"/>
        </w:rPr>
        <w:t>ов</w:t>
      </w:r>
      <w:r w:rsidRPr="00942AD3">
        <w:rPr>
          <w:rFonts w:ascii="Times New Roman" w:hAnsi="Times New Roman" w:cs="Times New Roman"/>
          <w:sz w:val="22"/>
          <w:szCs w:val="22"/>
        </w:rPr>
        <w:t xml:space="preserve"> 4 </w:t>
      </w:r>
      <w:r w:rsidR="00F66EC7" w:rsidRPr="00942AD3">
        <w:rPr>
          <w:rFonts w:ascii="Times New Roman" w:hAnsi="Times New Roman" w:cs="Times New Roman"/>
          <w:sz w:val="22"/>
          <w:szCs w:val="22"/>
        </w:rPr>
        <w:t xml:space="preserve">Порядка </w:t>
      </w:r>
      <w:r w:rsidR="00FF22E4" w:rsidRPr="00942AD3">
        <w:rPr>
          <w:rFonts w:ascii="Times New Roman" w:hAnsi="Times New Roman" w:cs="Times New Roman"/>
          <w:sz w:val="22"/>
          <w:szCs w:val="22"/>
        </w:rPr>
        <w:t>возмещения сельскохозяйственным товаропроизводителям части затрат на предотвращение выбытия из сельскохозяйственного оборота сельскохозяйственных угодий за счет проведения культуртехнических работ из бюджета Ржевск</w:t>
      </w:r>
      <w:r w:rsidR="002B07DA">
        <w:rPr>
          <w:rFonts w:ascii="Times New Roman" w:hAnsi="Times New Roman" w:cs="Times New Roman"/>
          <w:sz w:val="22"/>
          <w:szCs w:val="22"/>
        </w:rPr>
        <w:t>ого муниципального</w:t>
      </w:r>
      <w:r w:rsidR="00FF22E4" w:rsidRPr="00942AD3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2B07DA">
        <w:rPr>
          <w:rFonts w:ascii="Times New Roman" w:hAnsi="Times New Roman" w:cs="Times New Roman"/>
          <w:sz w:val="22"/>
          <w:szCs w:val="22"/>
        </w:rPr>
        <w:t>а</w:t>
      </w:r>
      <w:r w:rsidR="00FF22E4" w:rsidRPr="00942AD3">
        <w:rPr>
          <w:rFonts w:ascii="Times New Roman" w:hAnsi="Times New Roman" w:cs="Times New Roman"/>
          <w:sz w:val="22"/>
          <w:szCs w:val="22"/>
        </w:rPr>
        <w:t xml:space="preserve"> Тверской области</w:t>
      </w:r>
      <w:r w:rsidR="006E0D5B" w:rsidRPr="00942AD3">
        <w:rPr>
          <w:rFonts w:ascii="Times New Roman" w:hAnsi="Times New Roman" w:cs="Times New Roman"/>
          <w:sz w:val="22"/>
          <w:szCs w:val="22"/>
        </w:rPr>
        <w:t>,</w:t>
      </w:r>
      <w:bookmarkStart w:id="14" w:name="sub_11200"/>
      <w:r w:rsidR="00FF22E4" w:rsidRPr="00942AD3">
        <w:rPr>
          <w:rFonts w:ascii="Times New Roman" w:hAnsi="Times New Roman" w:cs="Times New Roman"/>
          <w:sz w:val="22"/>
          <w:szCs w:val="22"/>
        </w:rPr>
        <w:t xml:space="preserve"> </w:t>
      </w:r>
      <w:r w:rsidR="001B32A0" w:rsidRPr="00942AD3">
        <w:rPr>
          <w:rFonts w:ascii="Times New Roman" w:hAnsi="Times New Roman" w:cs="Times New Roman"/>
          <w:sz w:val="22"/>
          <w:szCs w:val="22"/>
        </w:rPr>
        <w:t>подтверждаю:</w:t>
      </w:r>
    </w:p>
    <w:p w:rsidR="00FF22E4" w:rsidRPr="00942AD3" w:rsidRDefault="00FF22E4" w:rsidP="006E0D5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60F7A" w:rsidRPr="00942AD3" w:rsidRDefault="00D60F7A" w:rsidP="006E0D5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Документы на ______ листах прилагаются.</w:t>
      </w:r>
    </w:p>
    <w:p w:rsidR="00FF22E4" w:rsidRPr="00942AD3" w:rsidRDefault="00FF22E4" w:rsidP="006E0D5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F22E4" w:rsidRPr="00942AD3" w:rsidRDefault="00FF22E4" w:rsidP="006E0D5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F22E4" w:rsidRPr="00942AD3" w:rsidRDefault="00FF22E4" w:rsidP="006E0D5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 xml:space="preserve">Руководитель организации, крестьянского (фермерского) хозяйства, потребительского кооператива, </w:t>
      </w:r>
      <w:r w:rsidR="00580E2A" w:rsidRPr="00942AD3">
        <w:rPr>
          <w:rFonts w:ascii="Times New Roman" w:hAnsi="Times New Roman" w:cs="Times New Roman"/>
          <w:sz w:val="22"/>
          <w:szCs w:val="22"/>
        </w:rPr>
        <w:t>индивидуальный предприниматель- сельскохозяйственный товаропроизводитель</w:t>
      </w:r>
    </w:p>
    <w:p w:rsidR="00580E2A" w:rsidRPr="00942AD3" w:rsidRDefault="00580E2A" w:rsidP="006E0D5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80E2A" w:rsidRPr="00942AD3" w:rsidRDefault="00580E2A" w:rsidP="006E0D5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__________                                ______________</w:t>
      </w:r>
    </w:p>
    <w:p w:rsidR="00580E2A" w:rsidRPr="00942AD3" w:rsidRDefault="00580E2A" w:rsidP="006E0D5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42AD3">
        <w:rPr>
          <w:rFonts w:ascii="Times New Roman" w:hAnsi="Times New Roman" w:cs="Times New Roman"/>
          <w:sz w:val="22"/>
          <w:szCs w:val="22"/>
        </w:rPr>
        <w:t>Подпись                                        Ф.И.О.</w:t>
      </w:r>
    </w:p>
    <w:p w:rsidR="00C15C71" w:rsidRPr="00942AD3" w:rsidRDefault="00C15C71" w:rsidP="00C15C71">
      <w:pPr>
        <w:tabs>
          <w:tab w:val="left" w:pos="304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580E2A" w:rsidRDefault="00BF59A0" w:rsidP="00BF59A0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bookmarkEnd w:id="14"/>
      <w:r w:rsidR="00D60F7A" w:rsidRPr="00E60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955" w:rsidRDefault="00580E2A" w:rsidP="00BF59A0">
      <w:pPr>
        <w:tabs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94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0F1955" w:rsidRDefault="000F1955" w:rsidP="00BF59A0">
      <w:pPr>
        <w:tabs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0F1955" w:rsidRDefault="000F1955" w:rsidP="00BF59A0">
      <w:pPr>
        <w:tabs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0F1955" w:rsidRDefault="000F1955" w:rsidP="00BF59A0">
      <w:pPr>
        <w:tabs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0F1955" w:rsidRDefault="000F1955" w:rsidP="00BF59A0">
      <w:pPr>
        <w:tabs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0F1955" w:rsidRDefault="000F1955" w:rsidP="00BF59A0">
      <w:pPr>
        <w:tabs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0F1955" w:rsidRDefault="000F1955" w:rsidP="00BF59A0">
      <w:pPr>
        <w:tabs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F72127" w:rsidRDefault="000F1955" w:rsidP="00BF59A0">
      <w:pPr>
        <w:tabs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580E2A" w:rsidRPr="00942A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B07DA" w:rsidRDefault="00F72127" w:rsidP="002A44C9">
      <w:pPr>
        <w:tabs>
          <w:tab w:val="left" w:pos="349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</w:t>
      </w:r>
    </w:p>
    <w:p w:rsidR="00580E2A" w:rsidRPr="00942AD3" w:rsidRDefault="00F72127" w:rsidP="002A44C9">
      <w:pPr>
        <w:tabs>
          <w:tab w:val="left" w:pos="349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80E2A" w:rsidRPr="00942AD3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72CBE" w:rsidRDefault="00580E2A" w:rsidP="002A44C9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942A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72CBE">
        <w:rPr>
          <w:rFonts w:ascii="Times New Roman" w:hAnsi="Times New Roman" w:cs="Times New Roman"/>
          <w:sz w:val="20"/>
          <w:szCs w:val="20"/>
        </w:rPr>
        <w:t>к</w:t>
      </w:r>
      <w:r w:rsidRPr="00942AD3">
        <w:rPr>
          <w:rFonts w:ascii="Times New Roman" w:hAnsi="Times New Roman" w:cs="Times New Roman"/>
          <w:sz w:val="20"/>
          <w:szCs w:val="20"/>
        </w:rPr>
        <w:t xml:space="preserve"> Перечню документов н</w:t>
      </w:r>
      <w:r w:rsidRPr="00942AD3">
        <w:rPr>
          <w:rFonts w:ascii="Times New Roman" w:hAnsi="Times New Roman"/>
          <w:sz w:val="20"/>
          <w:szCs w:val="20"/>
        </w:rPr>
        <w:t xml:space="preserve">а </w:t>
      </w:r>
      <w:r w:rsidRPr="00942AD3">
        <w:rPr>
          <w:rFonts w:ascii="Times New Roman" w:hAnsi="Times New Roman" w:cs="Times New Roman"/>
          <w:sz w:val="20"/>
          <w:szCs w:val="20"/>
        </w:rPr>
        <w:t xml:space="preserve"> возмещение сельскохозяйственным товаропроизводителям </w:t>
      </w:r>
    </w:p>
    <w:p w:rsidR="00A72CBE" w:rsidRDefault="00A72CBE" w:rsidP="002A44C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80E2A" w:rsidRPr="00942AD3">
        <w:rPr>
          <w:rFonts w:ascii="Times New Roman" w:hAnsi="Times New Roman" w:cs="Times New Roman"/>
          <w:sz w:val="20"/>
          <w:szCs w:val="20"/>
        </w:rPr>
        <w:t xml:space="preserve">части затрат на предотвращение выбытия из сельскохозяйственного </w:t>
      </w:r>
    </w:p>
    <w:p w:rsidR="00A72CBE" w:rsidRDefault="00A72CBE" w:rsidP="002A44C9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о</w:t>
      </w:r>
      <w:r w:rsidR="00580E2A" w:rsidRPr="00942AD3">
        <w:rPr>
          <w:rFonts w:ascii="Times New Roman" w:hAnsi="Times New Roman" w:cs="Times New Roman"/>
          <w:sz w:val="20"/>
          <w:szCs w:val="20"/>
        </w:rPr>
        <w:t>борота сельскохозяйственных угодий за счет проведения культуртехнических работ</w:t>
      </w:r>
    </w:p>
    <w:p w:rsidR="00580E2A" w:rsidRPr="00942AD3" w:rsidRDefault="00A72CBE" w:rsidP="002A44C9">
      <w:pPr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80E2A">
        <w:rPr>
          <w:rFonts w:ascii="Times New Roman" w:hAnsi="Times New Roman" w:cs="Times New Roman"/>
          <w:sz w:val="28"/>
          <w:szCs w:val="28"/>
        </w:rPr>
        <w:t xml:space="preserve"> </w:t>
      </w:r>
      <w:r w:rsidR="00580E2A" w:rsidRPr="00942AD3">
        <w:rPr>
          <w:rFonts w:ascii="Times New Roman" w:hAnsi="Times New Roman" w:cs="Times New Roman"/>
          <w:sz w:val="20"/>
          <w:szCs w:val="20"/>
        </w:rPr>
        <w:t>из бюджета Ржевск</w:t>
      </w:r>
      <w:r w:rsidR="002B07DA">
        <w:rPr>
          <w:rFonts w:ascii="Times New Roman" w:hAnsi="Times New Roman" w:cs="Times New Roman"/>
          <w:sz w:val="20"/>
          <w:szCs w:val="20"/>
        </w:rPr>
        <w:t>ого муниципального</w:t>
      </w:r>
      <w:r w:rsidR="00580E2A" w:rsidRPr="00942AD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2B07DA">
        <w:rPr>
          <w:rFonts w:ascii="Times New Roman" w:hAnsi="Times New Roman" w:cs="Times New Roman"/>
          <w:sz w:val="20"/>
          <w:szCs w:val="20"/>
        </w:rPr>
        <w:t>а</w:t>
      </w:r>
      <w:r w:rsidR="00580E2A" w:rsidRPr="00942AD3">
        <w:rPr>
          <w:rFonts w:ascii="Times New Roman" w:hAnsi="Times New Roman" w:cs="Times New Roman"/>
          <w:sz w:val="20"/>
          <w:szCs w:val="20"/>
        </w:rPr>
        <w:t xml:space="preserve"> Тверской области</w:t>
      </w:r>
    </w:p>
    <w:p w:rsidR="00580E2A" w:rsidRDefault="00580E2A" w:rsidP="00BF59A0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D60F7A" w:rsidRPr="00942AD3" w:rsidRDefault="00580E2A" w:rsidP="00BF59A0">
      <w:pPr>
        <w:tabs>
          <w:tab w:val="left" w:pos="349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42A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60F7A" w:rsidRPr="00942AD3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:rsidR="00580E2A" w:rsidRPr="00942AD3" w:rsidRDefault="00580E2A" w:rsidP="00580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A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42AD3">
        <w:rPr>
          <w:rFonts w:ascii="Times New Roman" w:hAnsi="Times New Roman" w:cs="Times New Roman"/>
          <w:b/>
          <w:sz w:val="28"/>
          <w:szCs w:val="28"/>
        </w:rPr>
        <w:t>н</w:t>
      </w:r>
      <w:r w:rsidRPr="00942AD3">
        <w:rPr>
          <w:rFonts w:ascii="Times New Roman" w:hAnsi="Times New Roman"/>
          <w:b/>
          <w:sz w:val="28"/>
          <w:szCs w:val="28"/>
        </w:rPr>
        <w:t xml:space="preserve">а </w:t>
      </w:r>
      <w:r w:rsidRPr="00942AD3">
        <w:rPr>
          <w:rFonts w:ascii="Times New Roman" w:hAnsi="Times New Roman" w:cs="Times New Roman"/>
          <w:b/>
          <w:sz w:val="28"/>
          <w:szCs w:val="28"/>
        </w:rPr>
        <w:t xml:space="preserve"> возмещение сельскохозяйственным товаропроизводителям части затрат на предотвращение выбытия из сельскохозяйственного оборота сельскохозяйственных угодий за счет проведения культуртехнических работ из бюджета </w:t>
      </w:r>
      <w:r w:rsidR="002B07DA">
        <w:rPr>
          <w:rFonts w:ascii="Times New Roman" w:hAnsi="Times New Roman" w:cs="Times New Roman"/>
          <w:b/>
          <w:sz w:val="28"/>
          <w:szCs w:val="28"/>
        </w:rPr>
        <w:t>Ржевс</w:t>
      </w:r>
      <w:r w:rsidR="00416BF2">
        <w:rPr>
          <w:rFonts w:ascii="Times New Roman" w:hAnsi="Times New Roman" w:cs="Times New Roman"/>
          <w:b/>
          <w:sz w:val="28"/>
          <w:szCs w:val="28"/>
        </w:rPr>
        <w:t>к</w:t>
      </w:r>
      <w:r w:rsidR="002B07DA">
        <w:rPr>
          <w:rFonts w:ascii="Times New Roman" w:hAnsi="Times New Roman" w:cs="Times New Roman"/>
          <w:b/>
          <w:sz w:val="28"/>
          <w:szCs w:val="28"/>
        </w:rPr>
        <w:t>ого муниципального</w:t>
      </w:r>
      <w:r w:rsidRPr="00942AD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B07DA">
        <w:rPr>
          <w:rFonts w:ascii="Times New Roman" w:hAnsi="Times New Roman" w:cs="Times New Roman"/>
          <w:b/>
          <w:sz w:val="28"/>
          <w:szCs w:val="28"/>
        </w:rPr>
        <w:t>а</w:t>
      </w:r>
      <w:r w:rsidRPr="00942AD3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580E2A" w:rsidRPr="00942AD3" w:rsidRDefault="00580E2A" w:rsidP="00580E2A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</w:p>
    <w:p w:rsidR="00580E2A" w:rsidRPr="00942AD3" w:rsidRDefault="00580E2A" w:rsidP="00580E2A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</w:p>
    <w:p w:rsidR="00580E2A" w:rsidRDefault="00580E2A" w:rsidP="00580E2A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D60F7A" w:rsidRPr="00E605CB" w:rsidRDefault="00D60F7A" w:rsidP="00701B91">
      <w:pPr>
        <w:rPr>
          <w:rFonts w:ascii="Times New Roman" w:hAnsi="Times New Roman" w:cs="Times New Roman"/>
          <w:sz w:val="24"/>
          <w:szCs w:val="24"/>
        </w:rPr>
      </w:pPr>
      <w:r w:rsidRPr="00E60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5D6" w:rsidRPr="00DF0407" w:rsidRDefault="003A45D6" w:rsidP="00701B9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A45D6" w:rsidRDefault="003A45D6" w:rsidP="003A45D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D60F7A" w:rsidRPr="00E605CB" w:rsidRDefault="00D60F7A" w:rsidP="00701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5CB">
        <w:rPr>
          <w:rFonts w:ascii="Times New Roman" w:hAnsi="Times New Roman" w:cs="Times New Roman"/>
          <w:sz w:val="24"/>
          <w:szCs w:val="24"/>
        </w:rPr>
        <w:t>(</w:t>
      </w:r>
      <w:r w:rsidR="001A12C7" w:rsidRPr="00E605C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F0407">
        <w:rPr>
          <w:rFonts w:ascii="Times New Roman" w:hAnsi="Times New Roman" w:cs="Times New Roman"/>
          <w:sz w:val="24"/>
          <w:szCs w:val="24"/>
        </w:rPr>
        <w:t>сельскохозяйственного предприятия,</w:t>
      </w:r>
      <w:r w:rsidRPr="00E605CB">
        <w:rPr>
          <w:rFonts w:ascii="Times New Roman" w:hAnsi="Times New Roman" w:cs="Times New Roman"/>
          <w:sz w:val="24"/>
          <w:szCs w:val="24"/>
        </w:rPr>
        <w:t>)</w:t>
      </w:r>
    </w:p>
    <w:p w:rsidR="00D60F7A" w:rsidRPr="00E605CB" w:rsidRDefault="00D60F7A" w:rsidP="00701B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080"/>
        <w:gridCol w:w="1263"/>
        <w:gridCol w:w="1260"/>
        <w:gridCol w:w="1496"/>
        <w:gridCol w:w="1181"/>
        <w:gridCol w:w="1181"/>
        <w:gridCol w:w="1181"/>
      </w:tblGrid>
      <w:tr w:rsidR="00F36E55" w:rsidRPr="00E605CB">
        <w:trPr>
          <w:trHeight w:val="655"/>
        </w:trPr>
        <w:tc>
          <w:tcPr>
            <w:tcW w:w="1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Направление субсидирования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Площадь  выполнен-ных</w:t>
            </w: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работ,  га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проведение </w:t>
            </w:r>
            <w:r w:rsidR="000C66FC" w:rsidRPr="00E605CB">
              <w:rPr>
                <w:rFonts w:ascii="Times New Roman" w:hAnsi="Times New Roman" w:cs="Times New Roman"/>
                <w:sz w:val="20"/>
                <w:szCs w:val="20"/>
              </w:rPr>
              <w:t xml:space="preserve">культуртехнических мероприятий, </w:t>
            </w: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(без учета НДС и сметной прибыл</w:t>
            </w:r>
            <w:r w:rsidR="00164A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F36E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F36E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2B5EE4">
            <w:pPr>
              <w:pStyle w:val="a4"/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 xml:space="preserve">Доля внебюджетных источников, </w:t>
            </w:r>
          </w:p>
          <w:p w:rsidR="00F36E55" w:rsidRPr="00E605CB" w:rsidRDefault="00F36E55" w:rsidP="00F36E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36E55" w:rsidRPr="00E605CB" w:rsidRDefault="00164A15" w:rsidP="00F36E55">
            <w:pPr>
              <w:pStyle w:val="a4"/>
              <w:ind w:left="-407" w:right="-108" w:firstLine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((гр4/</w:t>
            </w:r>
            <w:r w:rsidR="00F36E55" w:rsidRPr="00E605CB">
              <w:rPr>
                <w:rFonts w:ascii="Times New Roman" w:hAnsi="Times New Roman" w:cs="Times New Roman"/>
                <w:sz w:val="20"/>
                <w:szCs w:val="20"/>
              </w:rPr>
              <w:t xml:space="preserve">гр3)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х100)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6B7C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B7C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B7C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 xml:space="preserve">Ставки субсидии </w:t>
            </w:r>
          </w:p>
          <w:p w:rsidR="00F36E55" w:rsidRPr="00E605CB" w:rsidRDefault="00F36E55" w:rsidP="006B7C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 xml:space="preserve">на 1га проведен-ных культуртех-нических </w:t>
            </w:r>
            <w:r w:rsidR="00D96975" w:rsidRPr="00E605CB">
              <w:rPr>
                <w:rFonts w:ascii="Times New Roman" w:hAnsi="Times New Roman" w:cs="Times New Roman"/>
                <w:sz w:val="20"/>
                <w:szCs w:val="20"/>
              </w:rPr>
              <w:t>мероприятий,</w:t>
            </w: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6E55" w:rsidRPr="00E605CB" w:rsidRDefault="00F36E55" w:rsidP="006B7C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руб/га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Сумма начис-ленной субсидии,</w:t>
            </w: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36E55" w:rsidRPr="00E605CB" w:rsidRDefault="00F36E55" w:rsidP="006E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(гр.2 х гр.6)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E55" w:rsidRPr="00E605CB" w:rsidRDefault="00F36E55" w:rsidP="006E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E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E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F36E55" w:rsidRPr="00E605CB" w:rsidRDefault="00F36E55" w:rsidP="006E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к выплате, руб</w:t>
            </w:r>
          </w:p>
        </w:tc>
      </w:tr>
      <w:tr w:rsidR="000C66FC" w:rsidRPr="00E605CB">
        <w:trPr>
          <w:trHeight w:val="1460"/>
        </w:trPr>
        <w:tc>
          <w:tcPr>
            <w:tcW w:w="1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6E47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6E47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всего,  руб.</w:t>
            </w:r>
          </w:p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F36E55" w:rsidRPr="00DF0407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407">
              <w:rPr>
                <w:rFonts w:ascii="Times New Roman" w:hAnsi="Times New Roman" w:cs="Times New Roman"/>
                <w:sz w:val="20"/>
                <w:szCs w:val="20"/>
              </w:rPr>
              <w:t>за счет внебюджет-ных источников, руб.</w:t>
            </w:r>
          </w:p>
          <w:p w:rsidR="00F36E55" w:rsidRPr="00E605CB" w:rsidRDefault="00F36E55" w:rsidP="00F36E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407">
              <w:rPr>
                <w:rFonts w:ascii="Times New Roman" w:hAnsi="Times New Roman" w:cs="Times New Roman"/>
                <w:sz w:val="20"/>
                <w:szCs w:val="20"/>
              </w:rPr>
              <w:t>(гр.3-гр.</w:t>
            </w: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6E47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6E47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6E47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E55" w:rsidRPr="00E605CB" w:rsidRDefault="00F36E55" w:rsidP="006E47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FC" w:rsidRPr="00E605CB">
        <w:trPr>
          <w:trHeight w:val="193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55" w:rsidRPr="00E605CB" w:rsidRDefault="00F36E55" w:rsidP="00F36E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55" w:rsidRPr="00E605CB" w:rsidRDefault="00F36E55" w:rsidP="00F36E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F36E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F36E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F36E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5" w:rsidRPr="00E605CB" w:rsidRDefault="00F36E55" w:rsidP="00F36E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55" w:rsidRPr="00E605CB" w:rsidRDefault="00F36E55" w:rsidP="00F36E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E55" w:rsidRPr="00E605CB" w:rsidRDefault="00F36E55" w:rsidP="00F36E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66FC" w:rsidRPr="00E605CB"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55" w:rsidRPr="00E605CB" w:rsidRDefault="00F36E55" w:rsidP="002B5EE4">
            <w:pPr>
              <w:pStyle w:val="a5"/>
              <w:ind w:right="-10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CB">
              <w:rPr>
                <w:rFonts w:ascii="Times New Roman" w:hAnsi="Times New Roman" w:cs="Times New Roman"/>
                <w:sz w:val="20"/>
                <w:szCs w:val="20"/>
              </w:rPr>
              <w:t>Культуртехнические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55" w:rsidRPr="00E605CB" w:rsidRDefault="00F36E55" w:rsidP="006E47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55" w:rsidRPr="00E605CB" w:rsidRDefault="00F36E55" w:rsidP="006E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EC7" w:rsidRPr="00F66EC7" w:rsidRDefault="00F66EC7" w:rsidP="00701B91">
      <w:pPr>
        <w:rPr>
          <w:rFonts w:ascii="Times New Roman" w:hAnsi="Times New Roman" w:cs="Times New Roman"/>
          <w:sz w:val="24"/>
          <w:szCs w:val="24"/>
        </w:rPr>
      </w:pPr>
    </w:p>
    <w:p w:rsidR="00DF0407" w:rsidRDefault="00DF0407" w:rsidP="00701B91">
      <w:pPr>
        <w:rPr>
          <w:rFonts w:ascii="Times New Roman" w:hAnsi="Times New Roman" w:cs="Times New Roman"/>
          <w:sz w:val="24"/>
          <w:szCs w:val="24"/>
        </w:rPr>
      </w:pPr>
    </w:p>
    <w:p w:rsidR="00DF0407" w:rsidRDefault="00DF0407" w:rsidP="00701B91">
      <w:pPr>
        <w:rPr>
          <w:rFonts w:ascii="Times New Roman" w:hAnsi="Times New Roman" w:cs="Times New Roman"/>
          <w:sz w:val="24"/>
          <w:szCs w:val="24"/>
        </w:rPr>
      </w:pPr>
    </w:p>
    <w:p w:rsidR="00D60F7A" w:rsidRPr="00E605CB" w:rsidRDefault="00D60F7A" w:rsidP="00701B91">
      <w:pPr>
        <w:rPr>
          <w:rFonts w:ascii="Times New Roman" w:hAnsi="Times New Roman" w:cs="Times New Roman"/>
          <w:sz w:val="24"/>
          <w:szCs w:val="24"/>
        </w:rPr>
      </w:pPr>
      <w:r w:rsidRPr="00E605CB">
        <w:rPr>
          <w:rFonts w:ascii="Times New Roman" w:hAnsi="Times New Roman" w:cs="Times New Roman"/>
          <w:sz w:val="24"/>
          <w:szCs w:val="24"/>
        </w:rPr>
        <w:t>Руководитель организации, крестьянского (фермерского) хозяйства, индивидуальный предприниматель - сельскохозяйственный товаропроизводитель</w:t>
      </w:r>
    </w:p>
    <w:p w:rsidR="00D60F7A" w:rsidRPr="00E605CB" w:rsidRDefault="00D60F7A" w:rsidP="00701B91">
      <w:pPr>
        <w:rPr>
          <w:rFonts w:ascii="Times New Roman" w:hAnsi="Times New Roman" w:cs="Times New Roman"/>
          <w:sz w:val="24"/>
          <w:szCs w:val="24"/>
        </w:rPr>
      </w:pPr>
      <w:r w:rsidRPr="00E605CB">
        <w:rPr>
          <w:rFonts w:ascii="Times New Roman" w:hAnsi="Times New Roman" w:cs="Times New Roman"/>
          <w:sz w:val="24"/>
          <w:szCs w:val="24"/>
        </w:rPr>
        <w:t>_________________  ______________</w:t>
      </w:r>
    </w:p>
    <w:p w:rsidR="00D60F7A" w:rsidRPr="00E605CB" w:rsidRDefault="00D60F7A" w:rsidP="00701B91">
      <w:pPr>
        <w:rPr>
          <w:rFonts w:ascii="Times New Roman" w:hAnsi="Times New Roman" w:cs="Times New Roman"/>
          <w:sz w:val="24"/>
          <w:szCs w:val="24"/>
        </w:rPr>
      </w:pPr>
      <w:r w:rsidRPr="00E605CB">
        <w:rPr>
          <w:rFonts w:ascii="Times New Roman" w:hAnsi="Times New Roman" w:cs="Times New Roman"/>
          <w:sz w:val="24"/>
          <w:szCs w:val="24"/>
        </w:rPr>
        <w:t xml:space="preserve">     (подпись)                        (Ф.И.О.)</w:t>
      </w:r>
    </w:p>
    <w:p w:rsidR="00D60F7A" w:rsidRPr="00E605CB" w:rsidRDefault="00D60F7A" w:rsidP="00701B91">
      <w:pPr>
        <w:rPr>
          <w:rFonts w:ascii="Times New Roman" w:hAnsi="Times New Roman" w:cs="Times New Roman"/>
          <w:sz w:val="24"/>
          <w:szCs w:val="24"/>
        </w:rPr>
      </w:pPr>
    </w:p>
    <w:p w:rsidR="00D60F7A" w:rsidRPr="00E605CB" w:rsidRDefault="00D60F7A" w:rsidP="00701B91">
      <w:pPr>
        <w:rPr>
          <w:rFonts w:ascii="Times New Roman" w:hAnsi="Times New Roman" w:cs="Times New Roman"/>
          <w:sz w:val="24"/>
          <w:szCs w:val="24"/>
        </w:rPr>
      </w:pPr>
      <w:r w:rsidRPr="00E605CB">
        <w:rPr>
          <w:rFonts w:ascii="Times New Roman" w:hAnsi="Times New Roman" w:cs="Times New Roman"/>
          <w:sz w:val="24"/>
          <w:szCs w:val="24"/>
        </w:rPr>
        <w:t>Главный бухгалтер организации, крестьянского (фермерского) хозяйства, индивидуальный предприниматель - сельскохозяйственный товаропроизводитель</w:t>
      </w:r>
    </w:p>
    <w:p w:rsidR="00D60F7A" w:rsidRPr="00E605CB" w:rsidRDefault="00D60F7A" w:rsidP="00701B91">
      <w:pPr>
        <w:rPr>
          <w:rFonts w:ascii="Times New Roman" w:hAnsi="Times New Roman" w:cs="Times New Roman"/>
          <w:sz w:val="24"/>
          <w:szCs w:val="24"/>
        </w:rPr>
      </w:pPr>
      <w:r w:rsidRPr="00E605CB">
        <w:rPr>
          <w:rFonts w:ascii="Times New Roman" w:hAnsi="Times New Roman" w:cs="Times New Roman"/>
          <w:sz w:val="24"/>
          <w:szCs w:val="24"/>
        </w:rPr>
        <w:t>_________________  ______________</w:t>
      </w:r>
    </w:p>
    <w:p w:rsidR="00D60F7A" w:rsidRPr="00E605CB" w:rsidRDefault="00D60F7A" w:rsidP="00701B91">
      <w:pPr>
        <w:rPr>
          <w:rFonts w:ascii="Times New Roman" w:hAnsi="Times New Roman" w:cs="Times New Roman"/>
          <w:sz w:val="24"/>
          <w:szCs w:val="24"/>
        </w:rPr>
      </w:pPr>
      <w:r w:rsidRPr="00E605CB">
        <w:rPr>
          <w:rFonts w:ascii="Times New Roman" w:hAnsi="Times New Roman" w:cs="Times New Roman"/>
          <w:sz w:val="24"/>
          <w:szCs w:val="24"/>
        </w:rPr>
        <w:t xml:space="preserve">      (подпись)                     (Ф.И.О.)</w:t>
      </w:r>
    </w:p>
    <w:p w:rsidR="00D60F7A" w:rsidRPr="00E605CB" w:rsidRDefault="00D60F7A" w:rsidP="00906316">
      <w:pPr>
        <w:rPr>
          <w:rFonts w:ascii="Times New Roman" w:hAnsi="Times New Roman" w:cs="Times New Roman"/>
          <w:sz w:val="24"/>
          <w:szCs w:val="24"/>
        </w:rPr>
      </w:pPr>
    </w:p>
    <w:p w:rsidR="00DF0407" w:rsidRDefault="00D60F7A" w:rsidP="00F66EC7">
      <w:pPr>
        <w:rPr>
          <w:rFonts w:ascii="Times New Roman" w:hAnsi="Times New Roman" w:cs="Times New Roman"/>
          <w:sz w:val="28"/>
          <w:szCs w:val="28"/>
        </w:rPr>
      </w:pPr>
      <w:r w:rsidRPr="00E605C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F0407" w:rsidRDefault="00DF0407" w:rsidP="00F66EC7">
      <w:pPr>
        <w:rPr>
          <w:rFonts w:ascii="Times New Roman" w:hAnsi="Times New Roman" w:cs="Times New Roman"/>
          <w:sz w:val="28"/>
          <w:szCs w:val="28"/>
        </w:rPr>
      </w:pPr>
    </w:p>
    <w:p w:rsidR="00DF0407" w:rsidRDefault="00DF0407" w:rsidP="00F66EC7">
      <w:pPr>
        <w:rPr>
          <w:rFonts w:ascii="Times New Roman" w:hAnsi="Times New Roman" w:cs="Times New Roman"/>
          <w:sz w:val="28"/>
          <w:szCs w:val="28"/>
        </w:rPr>
      </w:pPr>
    </w:p>
    <w:p w:rsidR="00DF0407" w:rsidRDefault="00D60F7A" w:rsidP="00F66EC7">
      <w:pPr>
        <w:rPr>
          <w:rFonts w:ascii="Times New Roman" w:hAnsi="Times New Roman" w:cs="Times New Roman"/>
          <w:sz w:val="24"/>
          <w:szCs w:val="24"/>
        </w:rPr>
      </w:pPr>
      <w:r w:rsidRPr="00E605CB">
        <w:rPr>
          <w:rFonts w:ascii="Times New Roman" w:hAnsi="Times New Roman" w:cs="Times New Roman"/>
          <w:sz w:val="28"/>
          <w:szCs w:val="28"/>
        </w:rPr>
        <w:t>М.П.</w:t>
      </w:r>
      <w:r w:rsidRPr="00E605CB">
        <w:rPr>
          <w:rFonts w:ascii="Times New Roman" w:hAnsi="Times New Roman" w:cs="Times New Roman"/>
          <w:sz w:val="24"/>
          <w:szCs w:val="24"/>
        </w:rPr>
        <w:t xml:space="preserve"> (п</w:t>
      </w:r>
      <w:r w:rsidR="00F66EC7">
        <w:rPr>
          <w:rFonts w:ascii="Times New Roman" w:hAnsi="Times New Roman" w:cs="Times New Roman"/>
          <w:sz w:val="24"/>
          <w:szCs w:val="24"/>
        </w:rPr>
        <w:t xml:space="preserve">ри наличии)               </w:t>
      </w:r>
      <w:r w:rsidRPr="00E605CB">
        <w:rPr>
          <w:rFonts w:ascii="Times New Roman" w:hAnsi="Times New Roman" w:cs="Times New Roman"/>
          <w:sz w:val="24"/>
          <w:szCs w:val="24"/>
        </w:rPr>
        <w:t xml:space="preserve">       </w:t>
      </w:r>
      <w:r w:rsidR="0098719D">
        <w:rPr>
          <w:rFonts w:ascii="Times New Roman" w:hAnsi="Times New Roman" w:cs="Times New Roman"/>
          <w:sz w:val="28"/>
          <w:szCs w:val="28"/>
        </w:rPr>
        <w:t>«_____» ___________</w:t>
      </w:r>
      <w:r w:rsidRPr="00E605CB">
        <w:rPr>
          <w:rFonts w:ascii="Times New Roman" w:hAnsi="Times New Roman" w:cs="Times New Roman"/>
          <w:sz w:val="28"/>
          <w:szCs w:val="28"/>
        </w:rPr>
        <w:t xml:space="preserve"> 20____</w:t>
      </w:r>
      <w:r w:rsidR="0098719D">
        <w:rPr>
          <w:rFonts w:ascii="Times New Roman" w:hAnsi="Times New Roman" w:cs="Times New Roman"/>
          <w:sz w:val="28"/>
          <w:szCs w:val="28"/>
        </w:rPr>
        <w:t>г.</w:t>
      </w:r>
    </w:p>
    <w:p w:rsidR="00DF0407" w:rsidRPr="00DF0407" w:rsidRDefault="00DF0407" w:rsidP="00DF0407">
      <w:pPr>
        <w:rPr>
          <w:rFonts w:ascii="Times New Roman" w:hAnsi="Times New Roman" w:cs="Times New Roman"/>
          <w:sz w:val="24"/>
          <w:szCs w:val="24"/>
        </w:rPr>
      </w:pPr>
    </w:p>
    <w:p w:rsidR="00DF0407" w:rsidRPr="00DF0407" w:rsidRDefault="00DF0407" w:rsidP="00DF0407">
      <w:pPr>
        <w:rPr>
          <w:rFonts w:ascii="Times New Roman" w:hAnsi="Times New Roman" w:cs="Times New Roman"/>
          <w:sz w:val="24"/>
          <w:szCs w:val="24"/>
        </w:rPr>
      </w:pPr>
    </w:p>
    <w:p w:rsidR="00DF0407" w:rsidRDefault="00DF0407" w:rsidP="00DF0407">
      <w:pPr>
        <w:rPr>
          <w:rFonts w:ascii="Times New Roman" w:hAnsi="Times New Roman" w:cs="Times New Roman"/>
          <w:sz w:val="24"/>
          <w:szCs w:val="24"/>
        </w:rPr>
      </w:pPr>
    </w:p>
    <w:p w:rsidR="00164A15" w:rsidRPr="00942AD3" w:rsidRDefault="00DF0407" w:rsidP="002A44C9">
      <w:pPr>
        <w:tabs>
          <w:tab w:val="left" w:pos="592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4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Приложение  </w:t>
      </w:r>
      <w:r w:rsidR="00580E2A" w:rsidRPr="00942AD3">
        <w:rPr>
          <w:rFonts w:ascii="Times New Roman" w:hAnsi="Times New Roman" w:cs="Times New Roman"/>
          <w:sz w:val="20"/>
          <w:szCs w:val="20"/>
        </w:rPr>
        <w:t>№</w:t>
      </w:r>
      <w:r w:rsidRPr="00942AD3">
        <w:rPr>
          <w:rFonts w:ascii="Times New Roman" w:hAnsi="Times New Roman" w:cs="Times New Roman"/>
          <w:sz w:val="20"/>
          <w:szCs w:val="20"/>
        </w:rPr>
        <w:t>3</w:t>
      </w:r>
    </w:p>
    <w:p w:rsidR="000F1955" w:rsidRDefault="00B11D9C" w:rsidP="002A44C9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942AD3">
        <w:rPr>
          <w:rFonts w:ascii="Times New Roman" w:hAnsi="Times New Roman" w:cs="Times New Roman"/>
          <w:sz w:val="20"/>
          <w:szCs w:val="20"/>
        </w:rPr>
        <w:t xml:space="preserve">      </w:t>
      </w:r>
      <w:r w:rsidR="000F195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42AD3">
        <w:rPr>
          <w:rFonts w:ascii="Times New Roman" w:hAnsi="Times New Roman" w:cs="Times New Roman"/>
          <w:sz w:val="20"/>
          <w:szCs w:val="20"/>
        </w:rPr>
        <w:t xml:space="preserve">к перечню документов </w:t>
      </w:r>
      <w:r w:rsidR="00580E2A" w:rsidRPr="00942AD3">
        <w:rPr>
          <w:rFonts w:ascii="Times New Roman" w:hAnsi="Times New Roman" w:cs="Times New Roman"/>
          <w:sz w:val="20"/>
          <w:szCs w:val="20"/>
        </w:rPr>
        <w:t>н</w:t>
      </w:r>
      <w:r w:rsidR="00580E2A" w:rsidRPr="00942AD3">
        <w:rPr>
          <w:rFonts w:ascii="Times New Roman" w:hAnsi="Times New Roman"/>
          <w:sz w:val="20"/>
          <w:szCs w:val="20"/>
        </w:rPr>
        <w:t xml:space="preserve">а </w:t>
      </w:r>
      <w:r w:rsidR="00580E2A" w:rsidRPr="00942AD3">
        <w:rPr>
          <w:rFonts w:ascii="Times New Roman" w:hAnsi="Times New Roman" w:cs="Times New Roman"/>
          <w:sz w:val="20"/>
          <w:szCs w:val="20"/>
        </w:rPr>
        <w:t xml:space="preserve"> возмещение сельскохозяйственным </w:t>
      </w:r>
    </w:p>
    <w:p w:rsidR="000F1955" w:rsidRDefault="000F1955" w:rsidP="002A44C9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товаропроизводителям </w:t>
      </w:r>
      <w:r w:rsidR="00580E2A" w:rsidRPr="00942AD3">
        <w:rPr>
          <w:rFonts w:ascii="Times New Roman" w:hAnsi="Times New Roman" w:cs="Times New Roman"/>
          <w:sz w:val="20"/>
          <w:szCs w:val="20"/>
        </w:rPr>
        <w:t xml:space="preserve">части затрат на предотвращение выбытия </w:t>
      </w:r>
    </w:p>
    <w:p w:rsidR="000F1955" w:rsidRDefault="000F1955" w:rsidP="002A44C9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80E2A" w:rsidRPr="00942AD3">
        <w:rPr>
          <w:rFonts w:ascii="Times New Roman" w:hAnsi="Times New Roman" w:cs="Times New Roman"/>
          <w:sz w:val="20"/>
          <w:szCs w:val="20"/>
        </w:rPr>
        <w:t xml:space="preserve">из сельскохозяйственного оборота сельскохозяйственных угодий за </w:t>
      </w:r>
    </w:p>
    <w:p w:rsidR="000F1955" w:rsidRDefault="000F1955" w:rsidP="002A44C9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80E2A" w:rsidRPr="00942AD3">
        <w:rPr>
          <w:rFonts w:ascii="Times New Roman" w:hAnsi="Times New Roman" w:cs="Times New Roman"/>
          <w:sz w:val="20"/>
          <w:szCs w:val="20"/>
        </w:rPr>
        <w:t>счет проведения культуртехнически</w:t>
      </w:r>
      <w:r>
        <w:rPr>
          <w:rFonts w:ascii="Times New Roman" w:hAnsi="Times New Roman" w:cs="Times New Roman"/>
          <w:sz w:val="20"/>
          <w:szCs w:val="20"/>
        </w:rPr>
        <w:t xml:space="preserve">х работ из бюджета </w:t>
      </w:r>
    </w:p>
    <w:p w:rsidR="00580E2A" w:rsidRPr="00942AD3" w:rsidRDefault="002B07DA" w:rsidP="002A44C9">
      <w:pPr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Ржевского муниципального </w:t>
      </w:r>
      <w:r w:rsidR="00580E2A" w:rsidRPr="00942AD3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а</w:t>
      </w:r>
      <w:r w:rsidR="00580E2A" w:rsidRPr="00942AD3">
        <w:rPr>
          <w:rFonts w:ascii="Times New Roman" w:hAnsi="Times New Roman" w:cs="Times New Roman"/>
          <w:sz w:val="20"/>
          <w:szCs w:val="20"/>
        </w:rPr>
        <w:t xml:space="preserve"> Тверской области</w:t>
      </w:r>
    </w:p>
    <w:p w:rsidR="00580E2A" w:rsidRPr="00942AD3" w:rsidRDefault="00580E2A" w:rsidP="00580E2A">
      <w:pPr>
        <w:tabs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580E2A" w:rsidRDefault="00580E2A" w:rsidP="00580E2A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B11D9C" w:rsidRDefault="00B11D9C" w:rsidP="00B11D9C">
      <w:pPr>
        <w:rPr>
          <w:rFonts w:ascii="Times New Roman" w:hAnsi="Times New Roman" w:cs="Times New Roman"/>
          <w:sz w:val="28"/>
          <w:szCs w:val="28"/>
        </w:rPr>
      </w:pPr>
    </w:p>
    <w:p w:rsidR="00B11D9C" w:rsidRPr="002B07DA" w:rsidRDefault="00B11D9C" w:rsidP="002B07DA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DA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B11D9C" w:rsidRPr="002B07DA" w:rsidRDefault="00B11D9C" w:rsidP="002B07DA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DA">
        <w:rPr>
          <w:rFonts w:ascii="Times New Roman" w:hAnsi="Times New Roman" w:cs="Times New Roman"/>
          <w:b/>
          <w:sz w:val="28"/>
          <w:szCs w:val="28"/>
        </w:rPr>
        <w:t>на выполнение  культуртехнических работ</w:t>
      </w:r>
    </w:p>
    <w:tbl>
      <w:tblPr>
        <w:tblpPr w:leftFromText="180" w:rightFromText="180" w:vertAnchor="text" w:tblpX="-26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653"/>
        <w:gridCol w:w="1607"/>
        <w:gridCol w:w="1801"/>
      </w:tblGrid>
      <w:tr w:rsidR="008B56E4" w:rsidRPr="002B07DA" w:rsidTr="008B56E4">
        <w:trPr>
          <w:trHeight w:val="699"/>
        </w:trPr>
        <w:tc>
          <w:tcPr>
            <w:tcW w:w="3936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653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Площадь выполненных</w:t>
            </w:r>
          </w:p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работ,га</w:t>
            </w:r>
          </w:p>
        </w:tc>
        <w:tc>
          <w:tcPr>
            <w:tcW w:w="1607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единицы работ,</w:t>
            </w:r>
          </w:p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801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Стоимость всего,</w:t>
            </w:r>
          </w:p>
          <w:p w:rsidR="008B56E4" w:rsidRPr="002B07DA" w:rsidRDefault="000B2332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56E4" w:rsidRPr="002B07D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</w:tr>
      <w:tr w:rsidR="008B56E4" w:rsidRPr="002B07DA" w:rsidTr="008B56E4">
        <w:trPr>
          <w:trHeight w:val="240"/>
        </w:trPr>
        <w:tc>
          <w:tcPr>
            <w:tcW w:w="3936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53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E4" w:rsidRPr="002B07DA" w:rsidTr="008B56E4">
        <w:trPr>
          <w:trHeight w:val="285"/>
        </w:trPr>
        <w:tc>
          <w:tcPr>
            <w:tcW w:w="3936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E4" w:rsidRPr="002B07DA" w:rsidTr="008B56E4">
        <w:trPr>
          <w:trHeight w:val="300"/>
        </w:trPr>
        <w:tc>
          <w:tcPr>
            <w:tcW w:w="3936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E4" w:rsidRPr="002B07DA" w:rsidTr="008B56E4">
        <w:trPr>
          <w:trHeight w:val="255"/>
        </w:trPr>
        <w:tc>
          <w:tcPr>
            <w:tcW w:w="3936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E4" w:rsidRPr="002B07DA" w:rsidTr="008B56E4">
        <w:trPr>
          <w:trHeight w:val="270"/>
        </w:trPr>
        <w:tc>
          <w:tcPr>
            <w:tcW w:w="3936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E4" w:rsidRPr="002B07DA" w:rsidTr="008B56E4">
        <w:trPr>
          <w:trHeight w:val="270"/>
        </w:trPr>
        <w:tc>
          <w:tcPr>
            <w:tcW w:w="3936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E4" w:rsidRPr="002B07DA" w:rsidTr="008B56E4">
        <w:trPr>
          <w:trHeight w:val="285"/>
        </w:trPr>
        <w:tc>
          <w:tcPr>
            <w:tcW w:w="3936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E4" w:rsidRPr="002B07DA" w:rsidTr="008B56E4">
        <w:trPr>
          <w:trHeight w:val="330"/>
        </w:trPr>
        <w:tc>
          <w:tcPr>
            <w:tcW w:w="3936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E4" w:rsidRPr="002B07DA" w:rsidTr="008B56E4">
        <w:trPr>
          <w:trHeight w:val="300"/>
        </w:trPr>
        <w:tc>
          <w:tcPr>
            <w:tcW w:w="3936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6E4" w:rsidRPr="002B07DA" w:rsidTr="008B56E4">
        <w:trPr>
          <w:trHeight w:val="311"/>
        </w:trPr>
        <w:tc>
          <w:tcPr>
            <w:tcW w:w="3936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2B07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3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8B56E4" w:rsidRPr="002B07DA" w:rsidRDefault="008B56E4" w:rsidP="002B07DA">
            <w:pPr>
              <w:tabs>
                <w:tab w:val="left" w:pos="945"/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2332" w:rsidRDefault="00B11D9C" w:rsidP="000B2332">
      <w:pPr>
        <w:jc w:val="both"/>
        <w:rPr>
          <w:rFonts w:ascii="Times New Roman" w:hAnsi="Times New Roman" w:cs="Times New Roman"/>
          <w:sz w:val="20"/>
          <w:szCs w:val="20"/>
        </w:rPr>
      </w:pPr>
      <w:r w:rsidRPr="002B07DA">
        <w:rPr>
          <w:rFonts w:ascii="Times New Roman" w:hAnsi="Times New Roman" w:cs="Times New Roman"/>
          <w:b/>
          <w:sz w:val="28"/>
          <w:szCs w:val="28"/>
        </w:rPr>
        <w:t>по _______________________ Ржевского района</w:t>
      </w:r>
      <w:r w:rsidR="00580E2A" w:rsidRPr="002B07DA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  <w:r w:rsidR="000B2332" w:rsidRPr="000B233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</w:t>
      </w:r>
      <w:r w:rsidR="000B2332" w:rsidRPr="000B2332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                                   </w:t>
      </w:r>
      <w:r w:rsidR="000B2332" w:rsidRPr="000B2332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</w:t>
      </w: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  <w:r w:rsidRPr="000B23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0B2332" w:rsidRDefault="000B2332" w:rsidP="000B23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332" w:rsidRPr="000B2332" w:rsidRDefault="000B2332" w:rsidP="000B2332">
      <w:pPr>
        <w:jc w:val="right"/>
        <w:rPr>
          <w:rFonts w:ascii="Times New Roman" w:hAnsi="Times New Roman" w:cs="Times New Roman"/>
          <w:sz w:val="20"/>
          <w:szCs w:val="20"/>
        </w:rPr>
      </w:pPr>
      <w:r w:rsidRPr="000B233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                                                                                                        </w:t>
      </w:r>
    </w:p>
    <w:p w:rsidR="000B2332" w:rsidRDefault="000B2332" w:rsidP="000B2332">
      <w:pPr>
        <w:jc w:val="right"/>
        <w:rPr>
          <w:rFonts w:ascii="Times New Roman" w:hAnsi="Times New Roman" w:cs="Times New Roman"/>
          <w:sz w:val="20"/>
          <w:szCs w:val="20"/>
        </w:rPr>
      </w:pPr>
      <w:r w:rsidRPr="000B23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к Порядку возмещения сельскохозяйственным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B2332">
        <w:rPr>
          <w:rFonts w:ascii="Times New Roman" w:hAnsi="Times New Roman" w:cs="Times New Roman"/>
          <w:sz w:val="20"/>
          <w:szCs w:val="20"/>
        </w:rPr>
        <w:t xml:space="preserve">товаропроизводителям части затрат на  предотвращение </w:t>
      </w:r>
    </w:p>
    <w:p w:rsidR="000B2332" w:rsidRPr="000B2332" w:rsidRDefault="000B2332" w:rsidP="000B2332">
      <w:pPr>
        <w:jc w:val="right"/>
        <w:rPr>
          <w:rFonts w:ascii="Times New Roman" w:hAnsi="Times New Roman" w:cs="Times New Roman"/>
          <w:sz w:val="20"/>
          <w:szCs w:val="20"/>
        </w:rPr>
      </w:pPr>
      <w:r w:rsidRPr="000B2332">
        <w:rPr>
          <w:rFonts w:ascii="Times New Roman" w:hAnsi="Times New Roman" w:cs="Times New Roman"/>
          <w:sz w:val="20"/>
          <w:szCs w:val="20"/>
        </w:rPr>
        <w:t xml:space="preserve"> выбытия из сельскохозяйственного  оборота    сельскохозяйственных угодий за </w:t>
      </w:r>
    </w:p>
    <w:p w:rsidR="000B2332" w:rsidRPr="000B2332" w:rsidRDefault="000B2332" w:rsidP="000B2332">
      <w:pPr>
        <w:jc w:val="right"/>
        <w:rPr>
          <w:rFonts w:ascii="Times New Roman" w:hAnsi="Times New Roman" w:cs="Times New Roman"/>
          <w:sz w:val="20"/>
          <w:szCs w:val="20"/>
        </w:rPr>
      </w:pPr>
      <w:r w:rsidRPr="000B23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счет проведения культуртехнических работ                                                                                   из бюджета Ржевского муниципального района Тверской области</w:t>
      </w: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Соглашение № </w:t>
      </w: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о выделении субсидии</w:t>
      </w: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г. Ржев                                                                                                                   «___» _________ 2022г</w:t>
      </w: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B2332" w:rsidRPr="000B2332" w:rsidRDefault="000B2332" w:rsidP="000B2332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Администрация Ржевского района Тверской области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B2332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распорядителя субсидии)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именуемый в дальнейшем </w:t>
      </w: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«Распорядитель субсидии»,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в лице  Главы Ржевского района Петрушихина Михаила Павловича , действующего на основании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Устава  с одной стороны и _____________________________________________________________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0B2332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получателя субсидии)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лице </w:t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>________________________________________, действующего на основании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______________________________________, именуемый в дальнейшем </w:t>
      </w: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«Получатель субсидии»,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заключили настоящее соглашение о нижеследующем: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B2332" w:rsidRPr="000B2332" w:rsidRDefault="000B2332" w:rsidP="000B2332">
      <w:pPr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Предмет соглашения</w:t>
      </w:r>
    </w:p>
    <w:p w:rsidR="000B2332" w:rsidRPr="000B2332" w:rsidRDefault="000B2332" w:rsidP="000B2332">
      <w:pPr>
        <w:widowControl/>
        <w:numPr>
          <w:ilvl w:val="1"/>
          <w:numId w:val="4"/>
        </w:numPr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Администрация Ржевского района Тверской области выделяет субсидию в размере    (сумма как в справке-расчете)__________________________________________________________________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согласно выделенных ассигнований из бюджета Ржевского муниципального района Тверской области.</w:t>
      </w:r>
    </w:p>
    <w:p w:rsidR="000B2332" w:rsidRPr="000B2332" w:rsidRDefault="000B2332" w:rsidP="000206D3">
      <w:pPr>
        <w:widowControl/>
        <w:numPr>
          <w:ilvl w:val="1"/>
          <w:numId w:val="4"/>
        </w:numPr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Субсидия выдается «ПОЛУЧАТЕЛЮ СУБСИДИИ» на возмещение части затрат на проведение культуртехнических работ по предотвращению выбытия из сельскохозяйственного оборота сельскохозяйственных угодий. </w:t>
      </w:r>
    </w:p>
    <w:p w:rsidR="000B2332" w:rsidRPr="000B2332" w:rsidRDefault="000B2332" w:rsidP="000B2332">
      <w:pPr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Порядок выдачи субсидии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2.1. Субсидия перечисляется согласно коду бюджетной классификации </w:t>
      </w: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60004053050122002Ж812244 с  </w:t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лицевого счета </w:t>
      </w: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№ 03363012731  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открытого в  УФК по Тверской области (финансовый отдел Администрации Ржевского района Тверской области)  на «ПОЛУЧАТЕЛЯ СУБСИДИИ»</w:t>
      </w:r>
      <w:r w:rsidRPr="000B2332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указать все реквизиты предприятия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открытый в  ___________________________________________.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B2332" w:rsidRPr="000B2332" w:rsidRDefault="000B2332" w:rsidP="000B2332">
      <w:pPr>
        <w:widowControl/>
        <w:numPr>
          <w:ilvl w:val="0"/>
          <w:numId w:val="2"/>
        </w:numPr>
        <w:tabs>
          <w:tab w:val="left" w:pos="2700"/>
        </w:tabs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Обязанности Сторон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3.1. Распорядитель субсидий обязан предоставить субсидию в порядке, установленном настоящим Соглашением.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3.2. Получатель субсидии обязан: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3.2.1. Использовать полученную субсидию по назначению, указанную в подпункте 1.2. настоящего Соглашения.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3.2.2. Сохранить  посевные площади 2022 года  к уровню 2021 года. 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B2332" w:rsidRPr="000B2332" w:rsidRDefault="000B2332" w:rsidP="000B2332">
      <w:pPr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Права Сторон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4.1. Распорядитель субсидии вправе: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4.1.1. Осуществлять контроль за целевым использованием выданной субсидии.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4.2. Получатель субсидии вправе: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4.2.1. Использовать полученную субсидию, согласно подпункта 1.2. настоящего Соглашения. 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B2332" w:rsidRPr="000B2332" w:rsidRDefault="000B2332" w:rsidP="000B2332">
      <w:pPr>
        <w:widowControl/>
        <w:numPr>
          <w:ilvl w:val="0"/>
          <w:numId w:val="2"/>
        </w:numPr>
        <w:tabs>
          <w:tab w:val="left" w:pos="2580"/>
        </w:tabs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Ответственность Сторон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5.1. Получатели бюджетных средств несут ответственность за их целевое использование в соответствии с действующим законодательством РФ.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5.1.1. При нецелевом использовании бюджетных средств Получатель обязан вернуть Субсидию в добровольном порядке в бюджет Ржевского муниципального района Тверской области, при отказе от добровольного возврата бюджетные средства подлежат возврату в судебном порядке в соответствии с законодательством Российской Федерации.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B2332" w:rsidRPr="000B2332" w:rsidRDefault="000B2332" w:rsidP="000B2332">
      <w:pPr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Внесение изменений и дополнений в Соглашение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6.1.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дополнения.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B2332" w:rsidRPr="000B2332" w:rsidRDefault="000B2332" w:rsidP="000B2332">
      <w:pPr>
        <w:widowControl/>
        <w:numPr>
          <w:ilvl w:val="0"/>
          <w:numId w:val="3"/>
        </w:numPr>
        <w:tabs>
          <w:tab w:val="left" w:pos="2730"/>
        </w:tabs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Срок действия Соглашения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7.1. Настоящее Соглашение вступает в силу со дня его подписания. Срок действия настоящего соглашения  по 31.12.2022г.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B2332" w:rsidRPr="000B2332" w:rsidRDefault="000B2332" w:rsidP="000B2332">
      <w:pPr>
        <w:widowControl/>
        <w:numPr>
          <w:ilvl w:val="0"/>
          <w:numId w:val="3"/>
        </w:numPr>
        <w:tabs>
          <w:tab w:val="left" w:pos="2715"/>
        </w:tabs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Разрешение споров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>8.1.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бюджетным законодательством Российской Федерации.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B2332" w:rsidRPr="000B2332" w:rsidRDefault="000B2332" w:rsidP="000B2332">
      <w:pPr>
        <w:widowControl/>
        <w:numPr>
          <w:ilvl w:val="0"/>
          <w:numId w:val="3"/>
        </w:numPr>
        <w:tabs>
          <w:tab w:val="left" w:pos="2730"/>
        </w:tabs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Другие условия</w:t>
      </w:r>
    </w:p>
    <w:p w:rsidR="000B2332" w:rsidRPr="000B2332" w:rsidRDefault="000B2332" w:rsidP="000B233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9.1. Настоящее соглашение составлено на </w:t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softHyphen/>
        <w:t xml:space="preserve"> двух  листах в двух экземплярах, имеющих равную юридическую силу, по одному – для каждой из Сторон.</w:t>
      </w:r>
    </w:p>
    <w:p w:rsidR="000B2332" w:rsidRPr="000B2332" w:rsidRDefault="000B2332" w:rsidP="000B2332">
      <w:pPr>
        <w:widowControl/>
        <w:tabs>
          <w:tab w:val="left" w:pos="2685"/>
        </w:tabs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B2332" w:rsidRPr="000B2332" w:rsidRDefault="000B2332" w:rsidP="000B2332">
      <w:pPr>
        <w:widowControl/>
        <w:tabs>
          <w:tab w:val="left" w:pos="2685"/>
        </w:tabs>
        <w:autoSpaceDE/>
        <w:autoSpaceDN/>
        <w:adjustRightInd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</w:t>
      </w:r>
    </w:p>
    <w:p w:rsidR="000B2332" w:rsidRPr="000B2332" w:rsidRDefault="000B2332" w:rsidP="000B2332">
      <w:pPr>
        <w:widowControl/>
        <w:tabs>
          <w:tab w:val="left" w:pos="2685"/>
        </w:tabs>
        <w:autoSpaceDE/>
        <w:autoSpaceDN/>
        <w:adjustRightInd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10</w:t>
      </w:r>
      <w:r w:rsidRPr="000B23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 </w:t>
      </w:r>
      <w:r w:rsidRPr="000B233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Юридические адреса и реквизиты Сторон</w:t>
      </w:r>
    </w:p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2332" w:rsidRPr="000B2332" w:rsidTr="00F50F4F">
        <w:tc>
          <w:tcPr>
            <w:tcW w:w="4672" w:type="dxa"/>
          </w:tcPr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Распорядитель субсидии    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Ржевского района                                                        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>Тверской области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>172390, г.Ржев ул.Ленина, д.11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>ИНН 6937000755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>КПП 693701001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>Банк: ОТДЕЛЕНИЕ БАНКА РОССИИ//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>УФК по Тверской области г.Тверь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>БИК ТОФК 012809106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>Казначейский счет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>03231643286480003600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>Кор. Счет 40102810545370000029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 xml:space="preserve">Глава Ржевского района 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2332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(должность) 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 xml:space="preserve">_______________Петрушихин М.П. 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0B2332">
              <w:rPr>
                <w:rFonts w:ascii="Times New Roman" w:hAnsi="Times New Roman" w:cs="Times New Roman"/>
                <w:sz w:val="18"/>
                <w:szCs w:val="18"/>
              </w:rPr>
              <w:t>(подпись)                (расшифровка)</w:t>
            </w: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>«__» _______________2022г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Получатель субсидии  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B2332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(должность) 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Pr="000B2332">
              <w:rPr>
                <w:rFonts w:ascii="Times New Roman" w:hAnsi="Times New Roman" w:cs="Times New Roman"/>
                <w:sz w:val="18"/>
                <w:szCs w:val="18"/>
              </w:rPr>
              <w:t>(подпись)                (расшифровка</w:t>
            </w: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 xml:space="preserve">)                                                                                           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>«___»____________2022г</w:t>
            </w: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332" w:rsidRPr="000B2332" w:rsidRDefault="000B2332" w:rsidP="000B23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233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bookmarkStart w:id="15" w:name="_GoBack"/>
        <w:bookmarkEnd w:id="15"/>
      </w:tr>
    </w:tbl>
    <w:p w:rsidR="000B2332" w:rsidRPr="000B2332" w:rsidRDefault="000B2332" w:rsidP="000B233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B11D9C" w:rsidRPr="002B07DA" w:rsidRDefault="00B11D9C" w:rsidP="002B07DA">
      <w:pPr>
        <w:tabs>
          <w:tab w:val="left" w:pos="945"/>
          <w:tab w:val="left" w:pos="1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1D9C" w:rsidRPr="002B07DA" w:rsidSect="00F35D79">
      <w:headerReference w:type="even" r:id="rId10"/>
      <w:headerReference w:type="default" r:id="rId11"/>
      <w:pgSz w:w="11906" w:h="16838"/>
      <w:pgMar w:top="1258" w:right="851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95" w:rsidRDefault="005C5A95">
      <w:r>
        <w:separator/>
      </w:r>
    </w:p>
  </w:endnote>
  <w:endnote w:type="continuationSeparator" w:id="0">
    <w:p w:rsidR="005C5A95" w:rsidRDefault="005C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95" w:rsidRDefault="005C5A95">
      <w:r>
        <w:separator/>
      </w:r>
    </w:p>
  </w:footnote>
  <w:footnote w:type="continuationSeparator" w:id="0">
    <w:p w:rsidR="005C5A95" w:rsidRDefault="005C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D3" w:rsidRDefault="005B4977" w:rsidP="00B6032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64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64D3" w:rsidRDefault="005F64D3" w:rsidP="00B6032B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D3" w:rsidRDefault="005B4977" w:rsidP="00B6032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64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7309">
      <w:rPr>
        <w:rStyle w:val="a9"/>
        <w:noProof/>
      </w:rPr>
      <w:t>12</w:t>
    </w:r>
    <w:r>
      <w:rPr>
        <w:rStyle w:val="a9"/>
      </w:rPr>
      <w:fldChar w:fldCharType="end"/>
    </w:r>
  </w:p>
  <w:p w:rsidR="005F64D3" w:rsidRDefault="005F64D3" w:rsidP="00B6032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42AF"/>
    <w:multiLevelType w:val="multilevel"/>
    <w:tmpl w:val="69A68C50"/>
    <w:lvl w:ilvl="0">
      <w:start w:val="6"/>
      <w:numFmt w:val="decimal"/>
      <w:lvlText w:val="%1."/>
      <w:lvlJc w:val="left"/>
      <w:pPr>
        <w:ind w:left="3090" w:hanging="360"/>
      </w:pPr>
    </w:lvl>
    <w:lvl w:ilvl="1">
      <w:start w:val="1"/>
      <w:numFmt w:val="decimal"/>
      <w:isLgl/>
      <w:lvlText w:val="%1.%2."/>
      <w:lvlJc w:val="left"/>
      <w:pPr>
        <w:ind w:left="3090" w:hanging="360"/>
      </w:pPr>
    </w:lvl>
    <w:lvl w:ilvl="2">
      <w:start w:val="1"/>
      <w:numFmt w:val="decimal"/>
      <w:isLgl/>
      <w:lvlText w:val="%1.%2.%3."/>
      <w:lvlJc w:val="left"/>
      <w:pPr>
        <w:ind w:left="3450" w:hanging="720"/>
      </w:pPr>
    </w:lvl>
    <w:lvl w:ilvl="3">
      <w:start w:val="1"/>
      <w:numFmt w:val="decimal"/>
      <w:isLgl/>
      <w:lvlText w:val="%1.%2.%3.%4."/>
      <w:lvlJc w:val="left"/>
      <w:pPr>
        <w:ind w:left="3450" w:hanging="720"/>
      </w:pPr>
    </w:lvl>
    <w:lvl w:ilvl="4">
      <w:start w:val="1"/>
      <w:numFmt w:val="decimal"/>
      <w:isLgl/>
      <w:lvlText w:val="%1.%2.%3.%4.%5."/>
      <w:lvlJc w:val="left"/>
      <w:pPr>
        <w:ind w:left="3810" w:hanging="1080"/>
      </w:pPr>
    </w:lvl>
    <w:lvl w:ilvl="5">
      <w:start w:val="1"/>
      <w:numFmt w:val="decimal"/>
      <w:isLgl/>
      <w:lvlText w:val="%1.%2.%3.%4.%5.%6."/>
      <w:lvlJc w:val="left"/>
      <w:pPr>
        <w:ind w:left="3810" w:hanging="1080"/>
      </w:pPr>
    </w:lvl>
    <w:lvl w:ilvl="6">
      <w:start w:val="1"/>
      <w:numFmt w:val="decimal"/>
      <w:isLgl/>
      <w:lvlText w:val="%1.%2.%3.%4.%5.%6.%7."/>
      <w:lvlJc w:val="left"/>
      <w:pPr>
        <w:ind w:left="4170" w:hanging="1440"/>
      </w:p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</w:lvl>
  </w:abstractNum>
  <w:abstractNum w:abstractNumId="1" w15:restartNumberingAfterBreak="0">
    <w:nsid w:val="37EE6554"/>
    <w:multiLevelType w:val="multilevel"/>
    <w:tmpl w:val="2E141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655B0E"/>
    <w:multiLevelType w:val="hybridMultilevel"/>
    <w:tmpl w:val="01DCC848"/>
    <w:lvl w:ilvl="0" w:tplc="B9BCD23C">
      <w:start w:val="1"/>
      <w:numFmt w:val="decimal"/>
      <w:lvlText w:val="%1."/>
      <w:lvlJc w:val="left"/>
      <w:pPr>
        <w:ind w:left="3090" w:hanging="360"/>
      </w:pPr>
    </w:lvl>
    <w:lvl w:ilvl="1" w:tplc="04190019">
      <w:start w:val="1"/>
      <w:numFmt w:val="lowerLetter"/>
      <w:lvlText w:val="%2."/>
      <w:lvlJc w:val="left"/>
      <w:pPr>
        <w:ind w:left="3810" w:hanging="360"/>
      </w:pPr>
    </w:lvl>
    <w:lvl w:ilvl="2" w:tplc="0419001B">
      <w:start w:val="1"/>
      <w:numFmt w:val="lowerRoman"/>
      <w:lvlText w:val="%3."/>
      <w:lvlJc w:val="right"/>
      <w:pPr>
        <w:ind w:left="4530" w:hanging="180"/>
      </w:pPr>
    </w:lvl>
    <w:lvl w:ilvl="3" w:tplc="0419000F">
      <w:start w:val="1"/>
      <w:numFmt w:val="decimal"/>
      <w:lvlText w:val="%4."/>
      <w:lvlJc w:val="left"/>
      <w:pPr>
        <w:ind w:left="5250" w:hanging="360"/>
      </w:pPr>
    </w:lvl>
    <w:lvl w:ilvl="4" w:tplc="04190019">
      <w:start w:val="1"/>
      <w:numFmt w:val="lowerLetter"/>
      <w:lvlText w:val="%5."/>
      <w:lvlJc w:val="left"/>
      <w:pPr>
        <w:ind w:left="5970" w:hanging="360"/>
      </w:pPr>
    </w:lvl>
    <w:lvl w:ilvl="5" w:tplc="0419001B">
      <w:start w:val="1"/>
      <w:numFmt w:val="lowerRoman"/>
      <w:lvlText w:val="%6."/>
      <w:lvlJc w:val="right"/>
      <w:pPr>
        <w:ind w:left="6690" w:hanging="180"/>
      </w:pPr>
    </w:lvl>
    <w:lvl w:ilvl="6" w:tplc="0419000F">
      <w:start w:val="1"/>
      <w:numFmt w:val="decimal"/>
      <w:lvlText w:val="%7."/>
      <w:lvlJc w:val="left"/>
      <w:pPr>
        <w:ind w:left="7410" w:hanging="360"/>
      </w:pPr>
    </w:lvl>
    <w:lvl w:ilvl="7" w:tplc="04190019">
      <w:start w:val="1"/>
      <w:numFmt w:val="lowerLetter"/>
      <w:lvlText w:val="%8."/>
      <w:lvlJc w:val="left"/>
      <w:pPr>
        <w:ind w:left="8130" w:hanging="360"/>
      </w:pPr>
    </w:lvl>
    <w:lvl w:ilvl="8" w:tplc="0419001B">
      <w:start w:val="1"/>
      <w:numFmt w:val="lowerRoman"/>
      <w:lvlText w:val="%9."/>
      <w:lvlJc w:val="right"/>
      <w:pPr>
        <w:ind w:left="8850" w:hanging="180"/>
      </w:pPr>
    </w:lvl>
  </w:abstractNum>
  <w:abstractNum w:abstractNumId="3" w15:restartNumberingAfterBreak="0">
    <w:nsid w:val="536A490B"/>
    <w:multiLevelType w:val="hybridMultilevel"/>
    <w:tmpl w:val="01FA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65"/>
    <w:rsid w:val="00011AF5"/>
    <w:rsid w:val="00011ED0"/>
    <w:rsid w:val="00021768"/>
    <w:rsid w:val="00023781"/>
    <w:rsid w:val="00025BE2"/>
    <w:rsid w:val="00033C55"/>
    <w:rsid w:val="000377FC"/>
    <w:rsid w:val="000455D7"/>
    <w:rsid w:val="000713CA"/>
    <w:rsid w:val="00072090"/>
    <w:rsid w:val="0007738C"/>
    <w:rsid w:val="00080748"/>
    <w:rsid w:val="0009091E"/>
    <w:rsid w:val="000933CA"/>
    <w:rsid w:val="000A2670"/>
    <w:rsid w:val="000A7E36"/>
    <w:rsid w:val="000B2332"/>
    <w:rsid w:val="000B28B7"/>
    <w:rsid w:val="000C66FC"/>
    <w:rsid w:val="000D3CFB"/>
    <w:rsid w:val="000D4622"/>
    <w:rsid w:val="000E1F9D"/>
    <w:rsid w:val="000E593D"/>
    <w:rsid w:val="000F15FD"/>
    <w:rsid w:val="000F1955"/>
    <w:rsid w:val="001001DE"/>
    <w:rsid w:val="00100C12"/>
    <w:rsid w:val="00112054"/>
    <w:rsid w:val="001120BB"/>
    <w:rsid w:val="001148BA"/>
    <w:rsid w:val="00115F22"/>
    <w:rsid w:val="0011741C"/>
    <w:rsid w:val="0012037D"/>
    <w:rsid w:val="00124A14"/>
    <w:rsid w:val="00127302"/>
    <w:rsid w:val="00135D6E"/>
    <w:rsid w:val="0013655C"/>
    <w:rsid w:val="001373FB"/>
    <w:rsid w:val="00141D07"/>
    <w:rsid w:val="001427BF"/>
    <w:rsid w:val="00157F63"/>
    <w:rsid w:val="001626E5"/>
    <w:rsid w:val="00164A15"/>
    <w:rsid w:val="001775B6"/>
    <w:rsid w:val="001851ED"/>
    <w:rsid w:val="00187786"/>
    <w:rsid w:val="00191854"/>
    <w:rsid w:val="0019207A"/>
    <w:rsid w:val="001938E4"/>
    <w:rsid w:val="001944BD"/>
    <w:rsid w:val="00196AD8"/>
    <w:rsid w:val="001A12C7"/>
    <w:rsid w:val="001A1957"/>
    <w:rsid w:val="001A4953"/>
    <w:rsid w:val="001B32A0"/>
    <w:rsid w:val="001B3FD3"/>
    <w:rsid w:val="001C13C8"/>
    <w:rsid w:val="001D794A"/>
    <w:rsid w:val="001E296C"/>
    <w:rsid w:val="001E453E"/>
    <w:rsid w:val="001E7ECF"/>
    <w:rsid w:val="001F0C78"/>
    <w:rsid w:val="001F39A8"/>
    <w:rsid w:val="001F46A5"/>
    <w:rsid w:val="001F7BE0"/>
    <w:rsid w:val="00200DB3"/>
    <w:rsid w:val="002125D6"/>
    <w:rsid w:val="00221E0F"/>
    <w:rsid w:val="002232AA"/>
    <w:rsid w:val="00236699"/>
    <w:rsid w:val="00237B74"/>
    <w:rsid w:val="00255AB7"/>
    <w:rsid w:val="002647DF"/>
    <w:rsid w:val="0026551D"/>
    <w:rsid w:val="00265765"/>
    <w:rsid w:val="00267C68"/>
    <w:rsid w:val="002743A9"/>
    <w:rsid w:val="00284E52"/>
    <w:rsid w:val="00291AC9"/>
    <w:rsid w:val="0029354C"/>
    <w:rsid w:val="00295F59"/>
    <w:rsid w:val="002A41D8"/>
    <w:rsid w:val="002A44C9"/>
    <w:rsid w:val="002B06A9"/>
    <w:rsid w:val="002B07DA"/>
    <w:rsid w:val="002B0E7C"/>
    <w:rsid w:val="002B2786"/>
    <w:rsid w:val="002B2B6C"/>
    <w:rsid w:val="002B5EE4"/>
    <w:rsid w:val="002C08C8"/>
    <w:rsid w:val="002C13B2"/>
    <w:rsid w:val="002C2754"/>
    <w:rsid w:val="002C3DC4"/>
    <w:rsid w:val="002C7543"/>
    <w:rsid w:val="002D3B2D"/>
    <w:rsid w:val="002D5DA8"/>
    <w:rsid w:val="002D698E"/>
    <w:rsid w:val="002E3B1D"/>
    <w:rsid w:val="002E53BD"/>
    <w:rsid w:val="002F4D31"/>
    <w:rsid w:val="002F705E"/>
    <w:rsid w:val="0030779F"/>
    <w:rsid w:val="0031008A"/>
    <w:rsid w:val="003144CC"/>
    <w:rsid w:val="003258C4"/>
    <w:rsid w:val="00341BAF"/>
    <w:rsid w:val="0034437C"/>
    <w:rsid w:val="003445F3"/>
    <w:rsid w:val="00344A6E"/>
    <w:rsid w:val="00352DF7"/>
    <w:rsid w:val="00356EFB"/>
    <w:rsid w:val="003621C8"/>
    <w:rsid w:val="00363CA3"/>
    <w:rsid w:val="003668B8"/>
    <w:rsid w:val="0036700B"/>
    <w:rsid w:val="00373C29"/>
    <w:rsid w:val="00393FBD"/>
    <w:rsid w:val="0039506B"/>
    <w:rsid w:val="0039612F"/>
    <w:rsid w:val="003A00C2"/>
    <w:rsid w:val="003A21C6"/>
    <w:rsid w:val="003A45D6"/>
    <w:rsid w:val="003B1CF6"/>
    <w:rsid w:val="003B2DD3"/>
    <w:rsid w:val="003B75EC"/>
    <w:rsid w:val="003D2207"/>
    <w:rsid w:val="003E12AE"/>
    <w:rsid w:val="003E75A8"/>
    <w:rsid w:val="003F2352"/>
    <w:rsid w:val="003F5DCD"/>
    <w:rsid w:val="00400FBC"/>
    <w:rsid w:val="00401CC9"/>
    <w:rsid w:val="00410367"/>
    <w:rsid w:val="00411884"/>
    <w:rsid w:val="00415840"/>
    <w:rsid w:val="00416BF2"/>
    <w:rsid w:val="004207E5"/>
    <w:rsid w:val="0044033D"/>
    <w:rsid w:val="004443A5"/>
    <w:rsid w:val="00444B1D"/>
    <w:rsid w:val="00445EC1"/>
    <w:rsid w:val="00447E67"/>
    <w:rsid w:val="0045141E"/>
    <w:rsid w:val="0045367E"/>
    <w:rsid w:val="004550F8"/>
    <w:rsid w:val="00472FDF"/>
    <w:rsid w:val="00483148"/>
    <w:rsid w:val="004879C2"/>
    <w:rsid w:val="00490297"/>
    <w:rsid w:val="00490601"/>
    <w:rsid w:val="00497C18"/>
    <w:rsid w:val="004A1338"/>
    <w:rsid w:val="004A32BA"/>
    <w:rsid w:val="004B3544"/>
    <w:rsid w:val="004B5E19"/>
    <w:rsid w:val="004B686C"/>
    <w:rsid w:val="004B6CA8"/>
    <w:rsid w:val="004C5A15"/>
    <w:rsid w:val="004E1979"/>
    <w:rsid w:val="004E28F0"/>
    <w:rsid w:val="004E3AD5"/>
    <w:rsid w:val="004F0509"/>
    <w:rsid w:val="004F0AC9"/>
    <w:rsid w:val="004F2D03"/>
    <w:rsid w:val="005137D8"/>
    <w:rsid w:val="00522DE2"/>
    <w:rsid w:val="005324F0"/>
    <w:rsid w:val="005359CC"/>
    <w:rsid w:val="005439A9"/>
    <w:rsid w:val="005510B3"/>
    <w:rsid w:val="0055329E"/>
    <w:rsid w:val="00554278"/>
    <w:rsid w:val="00555B7F"/>
    <w:rsid w:val="00560091"/>
    <w:rsid w:val="00560D19"/>
    <w:rsid w:val="0056382E"/>
    <w:rsid w:val="0056493C"/>
    <w:rsid w:val="0056545B"/>
    <w:rsid w:val="005655BA"/>
    <w:rsid w:val="0056627C"/>
    <w:rsid w:val="005662A5"/>
    <w:rsid w:val="00570957"/>
    <w:rsid w:val="00570981"/>
    <w:rsid w:val="00573455"/>
    <w:rsid w:val="00575E7B"/>
    <w:rsid w:val="00580E2A"/>
    <w:rsid w:val="00584667"/>
    <w:rsid w:val="005851CB"/>
    <w:rsid w:val="005918A7"/>
    <w:rsid w:val="005A0F3B"/>
    <w:rsid w:val="005A5A05"/>
    <w:rsid w:val="005A723A"/>
    <w:rsid w:val="005B4977"/>
    <w:rsid w:val="005B702E"/>
    <w:rsid w:val="005C450A"/>
    <w:rsid w:val="005C5A95"/>
    <w:rsid w:val="005D111D"/>
    <w:rsid w:val="005D1AAC"/>
    <w:rsid w:val="005E1DA9"/>
    <w:rsid w:val="005E55A8"/>
    <w:rsid w:val="005F34EC"/>
    <w:rsid w:val="005F3CD3"/>
    <w:rsid w:val="005F64D3"/>
    <w:rsid w:val="00607A32"/>
    <w:rsid w:val="00610396"/>
    <w:rsid w:val="00613CE7"/>
    <w:rsid w:val="00613E8D"/>
    <w:rsid w:val="00622DAA"/>
    <w:rsid w:val="00632764"/>
    <w:rsid w:val="00635B3E"/>
    <w:rsid w:val="00646621"/>
    <w:rsid w:val="00646D0E"/>
    <w:rsid w:val="006470A4"/>
    <w:rsid w:val="0065149A"/>
    <w:rsid w:val="00652952"/>
    <w:rsid w:val="00670289"/>
    <w:rsid w:val="006829A2"/>
    <w:rsid w:val="00683C5D"/>
    <w:rsid w:val="00684495"/>
    <w:rsid w:val="006852DB"/>
    <w:rsid w:val="00686C90"/>
    <w:rsid w:val="006A1678"/>
    <w:rsid w:val="006B0002"/>
    <w:rsid w:val="006B136E"/>
    <w:rsid w:val="006B7C85"/>
    <w:rsid w:val="006C458A"/>
    <w:rsid w:val="006C79F4"/>
    <w:rsid w:val="006D3ECF"/>
    <w:rsid w:val="006D4546"/>
    <w:rsid w:val="006D7611"/>
    <w:rsid w:val="006E01BD"/>
    <w:rsid w:val="006E0D5B"/>
    <w:rsid w:val="006E2E98"/>
    <w:rsid w:val="006E474D"/>
    <w:rsid w:val="006E6B21"/>
    <w:rsid w:val="006F3180"/>
    <w:rsid w:val="006F3F15"/>
    <w:rsid w:val="00700908"/>
    <w:rsid w:val="00701B91"/>
    <w:rsid w:val="00702C6C"/>
    <w:rsid w:val="00711610"/>
    <w:rsid w:val="00714B1B"/>
    <w:rsid w:val="00721D95"/>
    <w:rsid w:val="00724885"/>
    <w:rsid w:val="0074150B"/>
    <w:rsid w:val="007568BD"/>
    <w:rsid w:val="00756AD2"/>
    <w:rsid w:val="007705A1"/>
    <w:rsid w:val="00771224"/>
    <w:rsid w:val="00775BEC"/>
    <w:rsid w:val="007779D8"/>
    <w:rsid w:val="00796717"/>
    <w:rsid w:val="00796854"/>
    <w:rsid w:val="0079746B"/>
    <w:rsid w:val="007A155F"/>
    <w:rsid w:val="007A174B"/>
    <w:rsid w:val="007A6621"/>
    <w:rsid w:val="007A792E"/>
    <w:rsid w:val="007B76D5"/>
    <w:rsid w:val="007C4EA5"/>
    <w:rsid w:val="007D6D85"/>
    <w:rsid w:val="007E23B8"/>
    <w:rsid w:val="007E35B6"/>
    <w:rsid w:val="007E72EB"/>
    <w:rsid w:val="007F68BB"/>
    <w:rsid w:val="007F7865"/>
    <w:rsid w:val="00801A60"/>
    <w:rsid w:val="0080422B"/>
    <w:rsid w:val="0080517A"/>
    <w:rsid w:val="00810F50"/>
    <w:rsid w:val="00815064"/>
    <w:rsid w:val="00817DAE"/>
    <w:rsid w:val="0082249A"/>
    <w:rsid w:val="00825261"/>
    <w:rsid w:val="00832089"/>
    <w:rsid w:val="00837C23"/>
    <w:rsid w:val="00841C88"/>
    <w:rsid w:val="00855646"/>
    <w:rsid w:val="00872D97"/>
    <w:rsid w:val="00874854"/>
    <w:rsid w:val="008760C1"/>
    <w:rsid w:val="00876D02"/>
    <w:rsid w:val="00885746"/>
    <w:rsid w:val="00896417"/>
    <w:rsid w:val="008A0F89"/>
    <w:rsid w:val="008A6E78"/>
    <w:rsid w:val="008A6EC2"/>
    <w:rsid w:val="008A74C9"/>
    <w:rsid w:val="008B1537"/>
    <w:rsid w:val="008B56E4"/>
    <w:rsid w:val="008C168B"/>
    <w:rsid w:val="008C7309"/>
    <w:rsid w:val="008D2811"/>
    <w:rsid w:val="008E017F"/>
    <w:rsid w:val="008E180D"/>
    <w:rsid w:val="008E4091"/>
    <w:rsid w:val="008E4B7B"/>
    <w:rsid w:val="008F04CE"/>
    <w:rsid w:val="008F1645"/>
    <w:rsid w:val="008F2B47"/>
    <w:rsid w:val="008F3962"/>
    <w:rsid w:val="008F4C8A"/>
    <w:rsid w:val="0090199F"/>
    <w:rsid w:val="0090426E"/>
    <w:rsid w:val="009044C3"/>
    <w:rsid w:val="00906316"/>
    <w:rsid w:val="009128CB"/>
    <w:rsid w:val="009210A9"/>
    <w:rsid w:val="009261BA"/>
    <w:rsid w:val="00933B88"/>
    <w:rsid w:val="00942AD3"/>
    <w:rsid w:val="00953383"/>
    <w:rsid w:val="0095386D"/>
    <w:rsid w:val="00956B56"/>
    <w:rsid w:val="0096543E"/>
    <w:rsid w:val="009757B2"/>
    <w:rsid w:val="00976938"/>
    <w:rsid w:val="00982A44"/>
    <w:rsid w:val="0098719D"/>
    <w:rsid w:val="00991CED"/>
    <w:rsid w:val="009925E6"/>
    <w:rsid w:val="009942DF"/>
    <w:rsid w:val="009A1533"/>
    <w:rsid w:val="009A4FD9"/>
    <w:rsid w:val="009B1CFA"/>
    <w:rsid w:val="009C1360"/>
    <w:rsid w:val="009D0FB5"/>
    <w:rsid w:val="009D7275"/>
    <w:rsid w:val="009D758D"/>
    <w:rsid w:val="009E0B87"/>
    <w:rsid w:val="009E318B"/>
    <w:rsid w:val="009E646D"/>
    <w:rsid w:val="00A069B2"/>
    <w:rsid w:val="00A124DD"/>
    <w:rsid w:val="00A15CF9"/>
    <w:rsid w:val="00A21F2A"/>
    <w:rsid w:val="00A25459"/>
    <w:rsid w:val="00A255E6"/>
    <w:rsid w:val="00A41A7B"/>
    <w:rsid w:val="00A446C5"/>
    <w:rsid w:val="00A44934"/>
    <w:rsid w:val="00A6062C"/>
    <w:rsid w:val="00A60FE4"/>
    <w:rsid w:val="00A63EF3"/>
    <w:rsid w:val="00A72CBE"/>
    <w:rsid w:val="00A803A7"/>
    <w:rsid w:val="00A847EC"/>
    <w:rsid w:val="00A87AD8"/>
    <w:rsid w:val="00A9158E"/>
    <w:rsid w:val="00A95187"/>
    <w:rsid w:val="00AA0806"/>
    <w:rsid w:val="00AA7C4D"/>
    <w:rsid w:val="00AB0902"/>
    <w:rsid w:val="00AB7E4C"/>
    <w:rsid w:val="00AC1806"/>
    <w:rsid w:val="00AC288F"/>
    <w:rsid w:val="00AD0543"/>
    <w:rsid w:val="00AD1174"/>
    <w:rsid w:val="00AD3A77"/>
    <w:rsid w:val="00AD692F"/>
    <w:rsid w:val="00AD6DEE"/>
    <w:rsid w:val="00AD76D3"/>
    <w:rsid w:val="00AF5A82"/>
    <w:rsid w:val="00AF6A98"/>
    <w:rsid w:val="00B06F66"/>
    <w:rsid w:val="00B11D9C"/>
    <w:rsid w:val="00B11E9B"/>
    <w:rsid w:val="00B13E93"/>
    <w:rsid w:val="00B16C67"/>
    <w:rsid w:val="00B27C89"/>
    <w:rsid w:val="00B37D2C"/>
    <w:rsid w:val="00B42BA7"/>
    <w:rsid w:val="00B539A9"/>
    <w:rsid w:val="00B53D95"/>
    <w:rsid w:val="00B54597"/>
    <w:rsid w:val="00B57711"/>
    <w:rsid w:val="00B6032B"/>
    <w:rsid w:val="00B61CB2"/>
    <w:rsid w:val="00B62AC9"/>
    <w:rsid w:val="00B637F9"/>
    <w:rsid w:val="00B741A6"/>
    <w:rsid w:val="00B75C30"/>
    <w:rsid w:val="00B80174"/>
    <w:rsid w:val="00B80325"/>
    <w:rsid w:val="00B92055"/>
    <w:rsid w:val="00BA2656"/>
    <w:rsid w:val="00BA3037"/>
    <w:rsid w:val="00BA5119"/>
    <w:rsid w:val="00BB17F6"/>
    <w:rsid w:val="00BB1C61"/>
    <w:rsid w:val="00BB27DF"/>
    <w:rsid w:val="00BB33EF"/>
    <w:rsid w:val="00BE06B1"/>
    <w:rsid w:val="00BE4AA8"/>
    <w:rsid w:val="00BE76F8"/>
    <w:rsid w:val="00BF59A0"/>
    <w:rsid w:val="00C156C2"/>
    <w:rsid w:val="00C15C71"/>
    <w:rsid w:val="00C27E47"/>
    <w:rsid w:val="00C34DD4"/>
    <w:rsid w:val="00C40106"/>
    <w:rsid w:val="00C50742"/>
    <w:rsid w:val="00C54EFC"/>
    <w:rsid w:val="00C56109"/>
    <w:rsid w:val="00C565F4"/>
    <w:rsid w:val="00C56B0C"/>
    <w:rsid w:val="00C60322"/>
    <w:rsid w:val="00C63937"/>
    <w:rsid w:val="00C64B23"/>
    <w:rsid w:val="00C718C7"/>
    <w:rsid w:val="00C8191E"/>
    <w:rsid w:val="00C83191"/>
    <w:rsid w:val="00C90F9B"/>
    <w:rsid w:val="00C91D72"/>
    <w:rsid w:val="00C94066"/>
    <w:rsid w:val="00CA24B3"/>
    <w:rsid w:val="00CB1BBB"/>
    <w:rsid w:val="00CB6AF0"/>
    <w:rsid w:val="00CB76E7"/>
    <w:rsid w:val="00CD38DF"/>
    <w:rsid w:val="00CD6D9A"/>
    <w:rsid w:val="00CE0601"/>
    <w:rsid w:val="00D012C5"/>
    <w:rsid w:val="00D01F8B"/>
    <w:rsid w:val="00D136F7"/>
    <w:rsid w:val="00D15F6E"/>
    <w:rsid w:val="00D321E0"/>
    <w:rsid w:val="00D3269F"/>
    <w:rsid w:val="00D421A2"/>
    <w:rsid w:val="00D60F7A"/>
    <w:rsid w:val="00D611E9"/>
    <w:rsid w:val="00D64E07"/>
    <w:rsid w:val="00D838D4"/>
    <w:rsid w:val="00D85560"/>
    <w:rsid w:val="00D92F28"/>
    <w:rsid w:val="00D96975"/>
    <w:rsid w:val="00DA4442"/>
    <w:rsid w:val="00DA7E60"/>
    <w:rsid w:val="00DB1BF5"/>
    <w:rsid w:val="00DB36E5"/>
    <w:rsid w:val="00DB44B9"/>
    <w:rsid w:val="00DB4661"/>
    <w:rsid w:val="00DB5963"/>
    <w:rsid w:val="00DC67E9"/>
    <w:rsid w:val="00DC7B82"/>
    <w:rsid w:val="00DD1BEE"/>
    <w:rsid w:val="00DE156B"/>
    <w:rsid w:val="00DE1B76"/>
    <w:rsid w:val="00DF0407"/>
    <w:rsid w:val="00DF7C63"/>
    <w:rsid w:val="00E00C86"/>
    <w:rsid w:val="00E02C9F"/>
    <w:rsid w:val="00E13DCE"/>
    <w:rsid w:val="00E2313F"/>
    <w:rsid w:val="00E25D52"/>
    <w:rsid w:val="00E26121"/>
    <w:rsid w:val="00E31FF1"/>
    <w:rsid w:val="00E3265D"/>
    <w:rsid w:val="00E368D5"/>
    <w:rsid w:val="00E4166A"/>
    <w:rsid w:val="00E51821"/>
    <w:rsid w:val="00E605CB"/>
    <w:rsid w:val="00E64D38"/>
    <w:rsid w:val="00E836DE"/>
    <w:rsid w:val="00EA293D"/>
    <w:rsid w:val="00EA3A7A"/>
    <w:rsid w:val="00EB05A4"/>
    <w:rsid w:val="00EB25AF"/>
    <w:rsid w:val="00EB3D27"/>
    <w:rsid w:val="00EB5921"/>
    <w:rsid w:val="00EC0A2E"/>
    <w:rsid w:val="00EC0BF1"/>
    <w:rsid w:val="00EC2487"/>
    <w:rsid w:val="00EC4C36"/>
    <w:rsid w:val="00EC7004"/>
    <w:rsid w:val="00EC73E0"/>
    <w:rsid w:val="00ED073B"/>
    <w:rsid w:val="00ED24D4"/>
    <w:rsid w:val="00ED66EF"/>
    <w:rsid w:val="00ED6B4D"/>
    <w:rsid w:val="00EE6F9A"/>
    <w:rsid w:val="00EF2F76"/>
    <w:rsid w:val="00EF54D6"/>
    <w:rsid w:val="00F00277"/>
    <w:rsid w:val="00F01676"/>
    <w:rsid w:val="00F0274E"/>
    <w:rsid w:val="00F136ED"/>
    <w:rsid w:val="00F13FE4"/>
    <w:rsid w:val="00F20AC4"/>
    <w:rsid w:val="00F26D92"/>
    <w:rsid w:val="00F32A2A"/>
    <w:rsid w:val="00F33B57"/>
    <w:rsid w:val="00F35D79"/>
    <w:rsid w:val="00F36E55"/>
    <w:rsid w:val="00F50BCA"/>
    <w:rsid w:val="00F51A86"/>
    <w:rsid w:val="00F60173"/>
    <w:rsid w:val="00F61AFC"/>
    <w:rsid w:val="00F651FB"/>
    <w:rsid w:val="00F66EC7"/>
    <w:rsid w:val="00F67EAC"/>
    <w:rsid w:val="00F70AD3"/>
    <w:rsid w:val="00F72127"/>
    <w:rsid w:val="00F747C7"/>
    <w:rsid w:val="00F844F2"/>
    <w:rsid w:val="00F92617"/>
    <w:rsid w:val="00FA28EC"/>
    <w:rsid w:val="00FB339D"/>
    <w:rsid w:val="00FB77FA"/>
    <w:rsid w:val="00FC0152"/>
    <w:rsid w:val="00FC483F"/>
    <w:rsid w:val="00FD1C27"/>
    <w:rsid w:val="00FE0B56"/>
    <w:rsid w:val="00FE4996"/>
    <w:rsid w:val="00FF1099"/>
    <w:rsid w:val="00FF22E4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C0D27"/>
  <w15:docId w15:val="{AC07D9EA-A4D6-4470-ACF1-AF04E4E1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6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701B9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0C78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1B9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1F0C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7F7865"/>
    <w:rPr>
      <w:rFonts w:cs="Calibri"/>
      <w:sz w:val="22"/>
      <w:szCs w:val="22"/>
    </w:rPr>
  </w:style>
  <w:style w:type="character" w:customStyle="1" w:styleId="a3">
    <w:name w:val="Гипертекстовая ссылка"/>
    <w:uiPriority w:val="99"/>
    <w:rsid w:val="00701B91"/>
    <w:rPr>
      <w:b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701B91"/>
    <w:pPr>
      <w:widowControl/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01B91"/>
    <w:pPr>
      <w:widowControl/>
    </w:pPr>
    <w:rPr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BB17F6"/>
    <w:pPr>
      <w:spacing w:before="75"/>
      <w:ind w:left="170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B17F6"/>
    <w:rPr>
      <w:i/>
      <w:iCs/>
    </w:rPr>
  </w:style>
  <w:style w:type="paragraph" w:styleId="a8">
    <w:name w:val="header"/>
    <w:basedOn w:val="a"/>
    <w:rsid w:val="00B6032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032B"/>
  </w:style>
  <w:style w:type="paragraph" w:styleId="aa">
    <w:name w:val="footer"/>
    <w:basedOn w:val="a"/>
    <w:rsid w:val="00F35D79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F6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16B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6BF2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0B233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09.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24240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2818066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sub_11200</vt:lpwstr>
      </vt:variant>
      <vt:variant>
        <vt:i4>2621457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sub_1210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sub_11100</vt:lpwstr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6422590</vt:i4>
      </vt:variant>
      <vt:variant>
        <vt:i4>21</vt:i4>
      </vt:variant>
      <vt:variant>
        <vt:i4>0</vt:i4>
      </vt:variant>
      <vt:variant>
        <vt:i4>5</vt:i4>
      </vt:variant>
      <vt:variant>
        <vt:lpwstr>garantf1://16242682.0/</vt:lpwstr>
      </vt:variant>
      <vt:variant>
        <vt:lpwstr/>
      </vt:variant>
      <vt:variant>
        <vt:i4>2949136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7012406</vt:i4>
      </vt:variant>
      <vt:variant>
        <vt:i4>12</vt:i4>
      </vt:variant>
      <vt:variant>
        <vt:i4>0</vt:i4>
      </vt:variant>
      <vt:variant>
        <vt:i4>5</vt:i4>
      </vt:variant>
      <vt:variant>
        <vt:lpwstr>garantf1://12051309.3/</vt:lpwstr>
      </vt:variant>
      <vt:variant>
        <vt:lpwstr/>
      </vt:variant>
      <vt:variant>
        <vt:i4>7012409</vt:i4>
      </vt:variant>
      <vt:variant>
        <vt:i4>9</vt:i4>
      </vt:variant>
      <vt:variant>
        <vt:i4>0</vt:i4>
      </vt:variant>
      <vt:variant>
        <vt:i4>5</vt:i4>
      </vt:variant>
      <vt:variant>
        <vt:lpwstr>garantf1://16284678.1/</vt:lpwstr>
      </vt:variant>
      <vt:variant>
        <vt:lpwstr/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garantf1://16248920.0/</vt:lpwstr>
      </vt:variant>
      <vt:variant>
        <vt:lpwstr/>
      </vt:variant>
      <vt:variant>
        <vt:i4>5046274</vt:i4>
      </vt:variant>
      <vt:variant>
        <vt:i4>3</vt:i4>
      </vt:variant>
      <vt:variant>
        <vt:i4>0</vt:i4>
      </vt:variant>
      <vt:variant>
        <vt:i4>5</vt:i4>
      </vt:variant>
      <vt:variant>
        <vt:lpwstr>garantf1://16248920.1000/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garantf1://70378356.0/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Katya</cp:lastModifiedBy>
  <cp:revision>31</cp:revision>
  <cp:lastPrinted>2022-03-16T12:39:00Z</cp:lastPrinted>
  <dcterms:created xsi:type="dcterms:W3CDTF">2017-04-05T07:40:00Z</dcterms:created>
  <dcterms:modified xsi:type="dcterms:W3CDTF">2022-03-16T13:06:00Z</dcterms:modified>
</cp:coreProperties>
</file>