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33" w:rsidRPr="00F61C4B" w:rsidRDefault="00CA4B33" w:rsidP="00CA4B33">
      <w:pPr>
        <w:widowControl w:val="0"/>
        <w:shd w:val="clear" w:color="auto" w:fill="FFFFFF"/>
        <w:autoSpaceDE w:val="0"/>
        <w:autoSpaceDN w:val="0"/>
        <w:adjustRightInd w:val="0"/>
        <w:jc w:val="center"/>
        <w:rPr>
          <w:color w:val="4B4B4B"/>
          <w:spacing w:val="-6"/>
          <w:sz w:val="28"/>
          <w:szCs w:val="28"/>
        </w:rPr>
      </w:pPr>
      <w:r w:rsidRPr="00F61C4B">
        <w:rPr>
          <w:noProof/>
        </w:rPr>
        <w:drawing>
          <wp:inline distT="0" distB="0" distL="0" distR="0" wp14:anchorId="53EF91A6" wp14:editId="28B3826B">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CA4B33" w:rsidRPr="00CA4B33" w:rsidRDefault="00CA4B33" w:rsidP="00CA4B33">
      <w:pPr>
        <w:widowControl w:val="0"/>
        <w:autoSpaceDE w:val="0"/>
        <w:autoSpaceDN w:val="0"/>
        <w:adjustRightInd w:val="0"/>
        <w:rPr>
          <w:sz w:val="28"/>
          <w:szCs w:val="28"/>
        </w:rPr>
      </w:pPr>
      <w:r w:rsidRPr="00CA4B33">
        <w:rPr>
          <w:sz w:val="28"/>
          <w:szCs w:val="28"/>
        </w:rPr>
        <w:t xml:space="preserve">                                                             </w:t>
      </w:r>
    </w:p>
    <w:p w:rsidR="00CA4B33" w:rsidRPr="00CA4B33" w:rsidRDefault="00CA4B33" w:rsidP="00CA4B33">
      <w:pPr>
        <w:jc w:val="center"/>
        <w:rPr>
          <w:sz w:val="28"/>
          <w:szCs w:val="28"/>
        </w:rPr>
      </w:pPr>
      <w:proofErr w:type="gramStart"/>
      <w:r w:rsidRPr="00CA4B33">
        <w:rPr>
          <w:b/>
          <w:sz w:val="28"/>
          <w:szCs w:val="28"/>
        </w:rPr>
        <w:t>АДМИНИСТРАЦИЯ  РЖЕВСКОГО</w:t>
      </w:r>
      <w:proofErr w:type="gramEnd"/>
      <w:r w:rsidRPr="00CA4B33">
        <w:rPr>
          <w:b/>
          <w:sz w:val="28"/>
          <w:szCs w:val="28"/>
        </w:rPr>
        <w:t xml:space="preserve">  РАЙОНА</w:t>
      </w:r>
    </w:p>
    <w:p w:rsidR="00CA4B33" w:rsidRPr="00CA4B33" w:rsidRDefault="00CA4B33" w:rsidP="00CA4B33">
      <w:pPr>
        <w:jc w:val="center"/>
        <w:rPr>
          <w:b/>
          <w:sz w:val="28"/>
          <w:szCs w:val="28"/>
        </w:rPr>
      </w:pPr>
      <w:proofErr w:type="gramStart"/>
      <w:r w:rsidRPr="00CA4B33">
        <w:rPr>
          <w:b/>
          <w:sz w:val="28"/>
          <w:szCs w:val="28"/>
        </w:rPr>
        <w:t>ТВЕРСКОЙ  ОБЛАСТИ</w:t>
      </w:r>
      <w:proofErr w:type="gramEnd"/>
    </w:p>
    <w:p w:rsidR="00CA4B33" w:rsidRPr="00CA4B33" w:rsidRDefault="00CA4B33" w:rsidP="00CA4B33">
      <w:pPr>
        <w:jc w:val="center"/>
        <w:rPr>
          <w:b/>
          <w:sz w:val="28"/>
          <w:szCs w:val="28"/>
        </w:rPr>
      </w:pPr>
    </w:p>
    <w:p w:rsidR="00CA4B33" w:rsidRPr="00CA4B33" w:rsidRDefault="00C268E8" w:rsidP="00CA4B33">
      <w:pPr>
        <w:jc w:val="center"/>
        <w:rPr>
          <w:b/>
          <w:sz w:val="28"/>
          <w:szCs w:val="28"/>
        </w:rPr>
      </w:pPr>
      <w:r>
        <w:rPr>
          <w:b/>
          <w:sz w:val="28"/>
          <w:szCs w:val="28"/>
        </w:rPr>
        <w:t>ПОСТАНОВЛЕНИЕ</w:t>
      </w:r>
    </w:p>
    <w:p w:rsidR="00CA4B33" w:rsidRDefault="00CA4B33" w:rsidP="00CA4B33">
      <w:pPr>
        <w:jc w:val="both"/>
        <w:rPr>
          <w:sz w:val="28"/>
        </w:rPr>
      </w:pPr>
    </w:p>
    <w:p w:rsidR="00CA4B33" w:rsidRPr="00D219DD" w:rsidRDefault="004F2DE3" w:rsidP="00D219DD">
      <w:pPr>
        <w:pStyle w:val="aff1"/>
        <w:jc w:val="both"/>
        <w:rPr>
          <w:sz w:val="24"/>
          <w:szCs w:val="24"/>
        </w:rPr>
      </w:pPr>
      <w:r>
        <w:rPr>
          <w:sz w:val="24"/>
          <w:szCs w:val="24"/>
        </w:rPr>
        <w:t>29</w:t>
      </w:r>
      <w:r w:rsidR="00CA4B33" w:rsidRPr="00D219DD">
        <w:rPr>
          <w:sz w:val="24"/>
          <w:szCs w:val="24"/>
        </w:rPr>
        <w:t>.</w:t>
      </w:r>
      <w:r w:rsidR="00965B25">
        <w:rPr>
          <w:sz w:val="24"/>
          <w:szCs w:val="24"/>
        </w:rPr>
        <w:t>01</w:t>
      </w:r>
      <w:r w:rsidR="00CA4B33" w:rsidRPr="00D219DD">
        <w:rPr>
          <w:sz w:val="24"/>
          <w:szCs w:val="24"/>
        </w:rPr>
        <w:t>.201</w:t>
      </w:r>
      <w:r w:rsidR="00965B25">
        <w:rPr>
          <w:sz w:val="24"/>
          <w:szCs w:val="24"/>
        </w:rPr>
        <w:t>9</w:t>
      </w:r>
      <w:r w:rsidR="00CA4B33" w:rsidRPr="00D219DD">
        <w:rPr>
          <w:sz w:val="24"/>
          <w:szCs w:val="24"/>
        </w:rPr>
        <w:t xml:space="preserve">                                                                                     </w:t>
      </w:r>
      <w:r w:rsidR="00D24201" w:rsidRPr="00D219DD">
        <w:rPr>
          <w:sz w:val="24"/>
          <w:szCs w:val="24"/>
        </w:rPr>
        <w:t xml:space="preserve">                    </w:t>
      </w:r>
      <w:r w:rsidR="00CA4B33" w:rsidRPr="00D219DD">
        <w:rPr>
          <w:sz w:val="24"/>
          <w:szCs w:val="24"/>
        </w:rPr>
        <w:t xml:space="preserve">      </w:t>
      </w:r>
      <w:r>
        <w:rPr>
          <w:sz w:val="24"/>
          <w:szCs w:val="24"/>
        </w:rPr>
        <w:t xml:space="preserve">         </w:t>
      </w:r>
      <w:r w:rsidR="00CA4B33" w:rsidRPr="00D219DD">
        <w:rPr>
          <w:sz w:val="24"/>
          <w:szCs w:val="24"/>
        </w:rPr>
        <w:t xml:space="preserve"> </w:t>
      </w:r>
      <w:proofErr w:type="gramStart"/>
      <w:r w:rsidR="00CA4B33" w:rsidRPr="00D219DD">
        <w:rPr>
          <w:sz w:val="24"/>
          <w:szCs w:val="24"/>
        </w:rPr>
        <w:t xml:space="preserve">№ </w:t>
      </w:r>
      <w:r>
        <w:rPr>
          <w:sz w:val="24"/>
          <w:szCs w:val="24"/>
        </w:rPr>
        <w:t xml:space="preserve"> 34</w:t>
      </w:r>
      <w:proofErr w:type="gramEnd"/>
      <w:r>
        <w:rPr>
          <w:sz w:val="24"/>
          <w:szCs w:val="24"/>
        </w:rPr>
        <w:t xml:space="preserve"> </w:t>
      </w:r>
      <w:r w:rsidR="00C268E8">
        <w:rPr>
          <w:sz w:val="24"/>
          <w:szCs w:val="24"/>
        </w:rPr>
        <w:t>п</w:t>
      </w:r>
      <w:r w:rsidR="00CA4B33" w:rsidRPr="00D219DD">
        <w:rPr>
          <w:sz w:val="24"/>
          <w:szCs w:val="24"/>
        </w:rPr>
        <w:t>а</w:t>
      </w:r>
    </w:p>
    <w:p w:rsidR="00CA4B33" w:rsidRPr="00D219DD" w:rsidRDefault="00CA4B33" w:rsidP="00D219DD">
      <w:pPr>
        <w:pStyle w:val="aff1"/>
        <w:jc w:val="both"/>
        <w:rPr>
          <w:sz w:val="24"/>
          <w:szCs w:val="24"/>
        </w:rPr>
      </w:pPr>
    </w:p>
    <w:p w:rsidR="00A016B4" w:rsidRDefault="008972DB" w:rsidP="00D219DD">
      <w:pPr>
        <w:pStyle w:val="aff1"/>
        <w:jc w:val="both"/>
        <w:rPr>
          <w:kern w:val="2"/>
          <w:sz w:val="24"/>
          <w:szCs w:val="24"/>
        </w:rPr>
      </w:pPr>
      <w:r w:rsidRPr="00D219DD">
        <w:rPr>
          <w:kern w:val="2"/>
          <w:sz w:val="24"/>
          <w:szCs w:val="24"/>
        </w:rPr>
        <w:t>Об</w:t>
      </w:r>
      <w:r w:rsidR="001A35CE" w:rsidRPr="00D219DD">
        <w:rPr>
          <w:kern w:val="2"/>
          <w:sz w:val="24"/>
          <w:szCs w:val="24"/>
        </w:rPr>
        <w:t xml:space="preserve"> </w:t>
      </w:r>
      <w:r w:rsidRPr="00D219DD">
        <w:rPr>
          <w:kern w:val="2"/>
          <w:sz w:val="24"/>
          <w:szCs w:val="24"/>
        </w:rPr>
        <w:t>утверждении</w:t>
      </w:r>
      <w:r w:rsidR="001A35CE" w:rsidRPr="00D219DD">
        <w:rPr>
          <w:kern w:val="2"/>
          <w:sz w:val="24"/>
          <w:szCs w:val="24"/>
        </w:rPr>
        <w:t xml:space="preserve"> </w:t>
      </w:r>
      <w:proofErr w:type="gramStart"/>
      <w:r w:rsidR="00D219DD">
        <w:rPr>
          <w:kern w:val="2"/>
          <w:sz w:val="24"/>
          <w:szCs w:val="24"/>
        </w:rPr>
        <w:t>п</w:t>
      </w:r>
      <w:r w:rsidRPr="00D219DD">
        <w:rPr>
          <w:kern w:val="2"/>
          <w:sz w:val="24"/>
          <w:szCs w:val="24"/>
        </w:rPr>
        <w:t>еречня</w:t>
      </w:r>
      <w:r w:rsidR="001A35CE" w:rsidRPr="00D219DD">
        <w:rPr>
          <w:kern w:val="2"/>
          <w:sz w:val="24"/>
          <w:szCs w:val="24"/>
        </w:rPr>
        <w:t xml:space="preserve"> </w:t>
      </w:r>
      <w:r w:rsidR="001B2B65" w:rsidRPr="00D219DD">
        <w:rPr>
          <w:kern w:val="2"/>
          <w:sz w:val="24"/>
          <w:szCs w:val="24"/>
        </w:rPr>
        <w:t xml:space="preserve"> </w:t>
      </w:r>
      <w:r w:rsidRPr="00D219DD">
        <w:rPr>
          <w:kern w:val="2"/>
          <w:sz w:val="24"/>
          <w:szCs w:val="24"/>
        </w:rPr>
        <w:t>социально</w:t>
      </w:r>
      <w:proofErr w:type="gramEnd"/>
      <w:r w:rsidR="001A35CE" w:rsidRPr="00D219DD">
        <w:rPr>
          <w:kern w:val="2"/>
          <w:sz w:val="24"/>
          <w:szCs w:val="24"/>
        </w:rPr>
        <w:t xml:space="preserve"> </w:t>
      </w:r>
      <w:r w:rsidRPr="00D219DD">
        <w:rPr>
          <w:kern w:val="2"/>
          <w:sz w:val="24"/>
          <w:szCs w:val="24"/>
        </w:rPr>
        <w:t>значимых</w:t>
      </w:r>
      <w:r w:rsidR="001A35CE" w:rsidRPr="00D219DD">
        <w:rPr>
          <w:kern w:val="2"/>
          <w:sz w:val="24"/>
          <w:szCs w:val="24"/>
        </w:rPr>
        <w:t xml:space="preserve"> </w:t>
      </w:r>
      <w:r w:rsidRPr="00D219DD">
        <w:rPr>
          <w:kern w:val="2"/>
          <w:sz w:val="24"/>
          <w:szCs w:val="24"/>
        </w:rPr>
        <w:t>рынков</w:t>
      </w:r>
      <w:r w:rsidR="001A35CE" w:rsidRPr="00D219DD">
        <w:rPr>
          <w:kern w:val="2"/>
          <w:sz w:val="24"/>
          <w:szCs w:val="24"/>
        </w:rPr>
        <w:t xml:space="preserve"> </w:t>
      </w:r>
    </w:p>
    <w:p w:rsidR="00B40CEE" w:rsidRDefault="00B40CEE" w:rsidP="00B40CEE">
      <w:pPr>
        <w:pStyle w:val="aff1"/>
        <w:jc w:val="both"/>
        <w:rPr>
          <w:kern w:val="2"/>
          <w:sz w:val="24"/>
          <w:szCs w:val="24"/>
        </w:rPr>
      </w:pPr>
      <w:r w:rsidRPr="00D219DD">
        <w:rPr>
          <w:kern w:val="2"/>
          <w:sz w:val="24"/>
          <w:szCs w:val="24"/>
        </w:rPr>
        <w:t>муниципального образования «Ржевский район»</w:t>
      </w:r>
      <w:r>
        <w:rPr>
          <w:kern w:val="2"/>
          <w:sz w:val="24"/>
          <w:szCs w:val="24"/>
        </w:rPr>
        <w:t xml:space="preserve"> </w:t>
      </w:r>
    </w:p>
    <w:p w:rsidR="00B40CEE" w:rsidRDefault="00B40CEE" w:rsidP="00B40CEE">
      <w:pPr>
        <w:pStyle w:val="aff1"/>
        <w:jc w:val="both"/>
        <w:rPr>
          <w:kern w:val="2"/>
          <w:sz w:val="24"/>
          <w:szCs w:val="24"/>
        </w:rPr>
      </w:pPr>
      <w:r w:rsidRPr="00D219DD">
        <w:rPr>
          <w:kern w:val="2"/>
          <w:sz w:val="24"/>
          <w:szCs w:val="24"/>
        </w:rPr>
        <w:t xml:space="preserve">Тверской области </w:t>
      </w:r>
      <w:r w:rsidR="00A016B4">
        <w:rPr>
          <w:kern w:val="2"/>
          <w:sz w:val="24"/>
          <w:szCs w:val="24"/>
        </w:rPr>
        <w:t xml:space="preserve">и </w:t>
      </w:r>
      <w:r w:rsidR="00A016B4" w:rsidRPr="00D219DD">
        <w:rPr>
          <w:kern w:val="2"/>
          <w:sz w:val="24"/>
          <w:szCs w:val="24"/>
        </w:rPr>
        <w:t>приоритетных</w:t>
      </w:r>
      <w:r w:rsidR="00CE6D09">
        <w:rPr>
          <w:kern w:val="2"/>
          <w:sz w:val="24"/>
          <w:szCs w:val="24"/>
        </w:rPr>
        <w:t xml:space="preserve"> рынков </w:t>
      </w:r>
      <w:r w:rsidR="00CE6D09" w:rsidRPr="00D219DD">
        <w:rPr>
          <w:kern w:val="2"/>
          <w:sz w:val="24"/>
          <w:szCs w:val="24"/>
        </w:rPr>
        <w:t xml:space="preserve">муниципального </w:t>
      </w:r>
    </w:p>
    <w:p w:rsidR="00B40CEE" w:rsidRDefault="00CE6D09" w:rsidP="00D219DD">
      <w:pPr>
        <w:pStyle w:val="aff1"/>
        <w:jc w:val="both"/>
        <w:rPr>
          <w:kern w:val="2"/>
          <w:sz w:val="24"/>
          <w:szCs w:val="24"/>
        </w:rPr>
      </w:pPr>
      <w:r w:rsidRPr="00D219DD">
        <w:rPr>
          <w:kern w:val="2"/>
          <w:sz w:val="24"/>
          <w:szCs w:val="24"/>
        </w:rPr>
        <w:t>образования «Ржевский район»</w:t>
      </w:r>
      <w:r>
        <w:rPr>
          <w:kern w:val="2"/>
          <w:sz w:val="24"/>
          <w:szCs w:val="24"/>
        </w:rPr>
        <w:t xml:space="preserve"> </w:t>
      </w:r>
      <w:r w:rsidRPr="00D219DD">
        <w:rPr>
          <w:kern w:val="2"/>
          <w:sz w:val="24"/>
          <w:szCs w:val="24"/>
        </w:rPr>
        <w:t xml:space="preserve">Тверской области </w:t>
      </w:r>
      <w:r>
        <w:rPr>
          <w:kern w:val="2"/>
          <w:sz w:val="24"/>
          <w:szCs w:val="24"/>
        </w:rPr>
        <w:t xml:space="preserve">и плана </w:t>
      </w:r>
    </w:p>
    <w:p w:rsidR="00B40CEE" w:rsidRDefault="00CE6D09" w:rsidP="00D219DD">
      <w:pPr>
        <w:pStyle w:val="aff1"/>
        <w:jc w:val="both"/>
        <w:rPr>
          <w:kern w:val="2"/>
          <w:sz w:val="24"/>
          <w:szCs w:val="24"/>
        </w:rPr>
      </w:pPr>
      <w:r>
        <w:rPr>
          <w:kern w:val="2"/>
          <w:sz w:val="24"/>
          <w:szCs w:val="24"/>
        </w:rPr>
        <w:t>мероприятий</w:t>
      </w:r>
      <w:r w:rsidR="00B40CEE">
        <w:rPr>
          <w:kern w:val="2"/>
          <w:sz w:val="24"/>
          <w:szCs w:val="24"/>
        </w:rPr>
        <w:t xml:space="preserve"> </w:t>
      </w:r>
      <w:r>
        <w:rPr>
          <w:kern w:val="2"/>
          <w:sz w:val="24"/>
          <w:szCs w:val="24"/>
        </w:rPr>
        <w:t>(«дорожной карты»)</w:t>
      </w:r>
      <w:r w:rsidR="00A016B4" w:rsidRPr="00D219DD">
        <w:rPr>
          <w:kern w:val="2"/>
          <w:sz w:val="24"/>
          <w:szCs w:val="24"/>
        </w:rPr>
        <w:t xml:space="preserve"> </w:t>
      </w:r>
      <w:r w:rsidR="001B2B65" w:rsidRPr="00D219DD">
        <w:rPr>
          <w:kern w:val="2"/>
          <w:sz w:val="24"/>
          <w:szCs w:val="24"/>
        </w:rPr>
        <w:t>по</w:t>
      </w:r>
      <w:r w:rsidR="001A35CE" w:rsidRPr="00D219DD">
        <w:rPr>
          <w:kern w:val="2"/>
          <w:sz w:val="24"/>
          <w:szCs w:val="24"/>
        </w:rPr>
        <w:t xml:space="preserve"> </w:t>
      </w:r>
      <w:r w:rsidR="001B2B65" w:rsidRPr="00D219DD">
        <w:rPr>
          <w:kern w:val="2"/>
          <w:sz w:val="24"/>
          <w:szCs w:val="24"/>
        </w:rPr>
        <w:t>содействию</w:t>
      </w:r>
      <w:r w:rsidR="001A35CE" w:rsidRPr="00D219DD">
        <w:rPr>
          <w:kern w:val="2"/>
          <w:sz w:val="24"/>
          <w:szCs w:val="24"/>
        </w:rPr>
        <w:t xml:space="preserve"> </w:t>
      </w:r>
    </w:p>
    <w:p w:rsidR="00B40CEE" w:rsidRDefault="008972DB" w:rsidP="00D219DD">
      <w:pPr>
        <w:pStyle w:val="aff1"/>
        <w:jc w:val="both"/>
        <w:rPr>
          <w:kern w:val="2"/>
          <w:sz w:val="24"/>
          <w:szCs w:val="24"/>
        </w:rPr>
      </w:pPr>
      <w:r w:rsidRPr="00D219DD">
        <w:rPr>
          <w:kern w:val="2"/>
          <w:sz w:val="24"/>
          <w:szCs w:val="24"/>
        </w:rPr>
        <w:t>развитию</w:t>
      </w:r>
      <w:r w:rsidR="001A35CE" w:rsidRPr="00D219DD">
        <w:rPr>
          <w:kern w:val="2"/>
          <w:sz w:val="24"/>
          <w:szCs w:val="24"/>
        </w:rPr>
        <w:t xml:space="preserve"> </w:t>
      </w:r>
      <w:r w:rsidRPr="00D219DD">
        <w:rPr>
          <w:kern w:val="2"/>
          <w:sz w:val="24"/>
          <w:szCs w:val="24"/>
        </w:rPr>
        <w:t>конкуренции</w:t>
      </w:r>
      <w:r w:rsidR="001A35CE" w:rsidRPr="00D219DD">
        <w:rPr>
          <w:kern w:val="2"/>
          <w:sz w:val="24"/>
          <w:szCs w:val="24"/>
        </w:rPr>
        <w:t xml:space="preserve"> </w:t>
      </w:r>
      <w:r w:rsidR="00226214">
        <w:rPr>
          <w:kern w:val="2"/>
          <w:sz w:val="24"/>
          <w:szCs w:val="24"/>
        </w:rPr>
        <w:t xml:space="preserve">в </w:t>
      </w:r>
      <w:r w:rsidR="0091758D" w:rsidRPr="00D219DD">
        <w:rPr>
          <w:kern w:val="2"/>
          <w:sz w:val="24"/>
          <w:szCs w:val="24"/>
        </w:rPr>
        <w:t>муниципально</w:t>
      </w:r>
      <w:r w:rsidR="00226214">
        <w:rPr>
          <w:kern w:val="2"/>
          <w:sz w:val="24"/>
          <w:szCs w:val="24"/>
        </w:rPr>
        <w:t>м</w:t>
      </w:r>
      <w:r w:rsidR="0091758D" w:rsidRPr="00D219DD">
        <w:rPr>
          <w:kern w:val="2"/>
          <w:sz w:val="24"/>
          <w:szCs w:val="24"/>
        </w:rPr>
        <w:t xml:space="preserve"> образовани</w:t>
      </w:r>
      <w:r w:rsidR="00226214">
        <w:rPr>
          <w:kern w:val="2"/>
          <w:sz w:val="24"/>
          <w:szCs w:val="24"/>
        </w:rPr>
        <w:t>и</w:t>
      </w:r>
      <w:r w:rsidR="0091758D" w:rsidRPr="00D219DD">
        <w:rPr>
          <w:kern w:val="2"/>
          <w:sz w:val="24"/>
          <w:szCs w:val="24"/>
        </w:rPr>
        <w:t xml:space="preserve"> </w:t>
      </w:r>
    </w:p>
    <w:p w:rsidR="008972DB" w:rsidRPr="00D219DD" w:rsidRDefault="0091758D" w:rsidP="00D219DD">
      <w:pPr>
        <w:pStyle w:val="aff1"/>
        <w:jc w:val="both"/>
        <w:rPr>
          <w:kern w:val="2"/>
          <w:sz w:val="24"/>
          <w:szCs w:val="24"/>
        </w:rPr>
      </w:pPr>
      <w:r w:rsidRPr="00D219DD">
        <w:rPr>
          <w:kern w:val="2"/>
          <w:sz w:val="24"/>
          <w:szCs w:val="24"/>
        </w:rPr>
        <w:t>«Ржевский район»</w:t>
      </w:r>
      <w:r w:rsidR="00B40CEE">
        <w:rPr>
          <w:kern w:val="2"/>
          <w:sz w:val="24"/>
          <w:szCs w:val="24"/>
        </w:rPr>
        <w:t xml:space="preserve"> </w:t>
      </w:r>
      <w:r w:rsidRPr="00D219DD">
        <w:rPr>
          <w:kern w:val="2"/>
          <w:sz w:val="24"/>
          <w:szCs w:val="24"/>
        </w:rPr>
        <w:t>Тверской области</w:t>
      </w:r>
      <w:r w:rsidR="001A35CE" w:rsidRPr="00D219DD">
        <w:rPr>
          <w:kern w:val="2"/>
          <w:sz w:val="24"/>
          <w:szCs w:val="24"/>
        </w:rPr>
        <w:t xml:space="preserve"> </w:t>
      </w:r>
    </w:p>
    <w:p w:rsidR="00145656" w:rsidRPr="00D219DD" w:rsidRDefault="00145656" w:rsidP="00D219DD">
      <w:pPr>
        <w:pStyle w:val="aff1"/>
        <w:jc w:val="both"/>
        <w:rPr>
          <w:kern w:val="2"/>
          <w:sz w:val="24"/>
          <w:szCs w:val="24"/>
        </w:rPr>
      </w:pPr>
    </w:p>
    <w:p w:rsidR="00CA4B33" w:rsidRDefault="00CA4B33" w:rsidP="00D219DD">
      <w:pPr>
        <w:pStyle w:val="aff1"/>
        <w:jc w:val="both"/>
        <w:rPr>
          <w:sz w:val="24"/>
          <w:szCs w:val="24"/>
        </w:rPr>
      </w:pPr>
      <w:r w:rsidRPr="00D219DD">
        <w:rPr>
          <w:sz w:val="24"/>
          <w:szCs w:val="24"/>
        </w:rPr>
        <w:t xml:space="preserve">               </w:t>
      </w:r>
      <w:r w:rsidR="008972DB" w:rsidRPr="00D219DD">
        <w:rPr>
          <w:sz w:val="24"/>
          <w:szCs w:val="24"/>
        </w:rPr>
        <w:t>В</w:t>
      </w:r>
      <w:r w:rsidR="001A35CE" w:rsidRPr="00D219DD">
        <w:rPr>
          <w:sz w:val="24"/>
          <w:szCs w:val="24"/>
        </w:rPr>
        <w:t xml:space="preserve"> </w:t>
      </w:r>
      <w:r w:rsidR="008972DB" w:rsidRPr="00D219DD">
        <w:rPr>
          <w:sz w:val="24"/>
          <w:szCs w:val="24"/>
        </w:rPr>
        <w:t>целях</w:t>
      </w:r>
      <w:r w:rsidR="001A35CE" w:rsidRPr="00D219DD">
        <w:rPr>
          <w:sz w:val="24"/>
          <w:szCs w:val="24"/>
        </w:rPr>
        <w:t xml:space="preserve"> </w:t>
      </w:r>
      <w:r w:rsidR="008972DB" w:rsidRPr="00D219DD">
        <w:rPr>
          <w:sz w:val="24"/>
          <w:szCs w:val="24"/>
        </w:rPr>
        <w:t>реализации</w:t>
      </w:r>
      <w:r w:rsidR="001A35CE" w:rsidRPr="00D219DD">
        <w:rPr>
          <w:sz w:val="24"/>
          <w:szCs w:val="24"/>
        </w:rPr>
        <w:t xml:space="preserve"> </w:t>
      </w:r>
      <w:r w:rsidR="00935B37" w:rsidRPr="00D219DD">
        <w:rPr>
          <w:sz w:val="24"/>
          <w:szCs w:val="24"/>
        </w:rPr>
        <w:t>стандарта развития конкуренции в субъектах Российской Федерации</w:t>
      </w:r>
      <w:r w:rsidR="00935B37">
        <w:rPr>
          <w:sz w:val="24"/>
          <w:szCs w:val="24"/>
        </w:rPr>
        <w:t xml:space="preserve">, </w:t>
      </w:r>
      <w:proofErr w:type="gramStart"/>
      <w:r w:rsidR="00935B37">
        <w:rPr>
          <w:sz w:val="24"/>
          <w:szCs w:val="24"/>
        </w:rPr>
        <w:t xml:space="preserve">утвержденного </w:t>
      </w:r>
      <w:r w:rsidR="00935B37" w:rsidRPr="00D219DD">
        <w:rPr>
          <w:sz w:val="24"/>
          <w:szCs w:val="24"/>
        </w:rPr>
        <w:t xml:space="preserve"> </w:t>
      </w:r>
      <w:r w:rsidR="008972DB" w:rsidRPr="00D219DD">
        <w:rPr>
          <w:sz w:val="24"/>
          <w:szCs w:val="24"/>
        </w:rPr>
        <w:t>распоряжени</w:t>
      </w:r>
      <w:r w:rsidR="00935B37">
        <w:rPr>
          <w:sz w:val="24"/>
          <w:szCs w:val="24"/>
        </w:rPr>
        <w:t>ем</w:t>
      </w:r>
      <w:proofErr w:type="gramEnd"/>
      <w:r w:rsidR="001A35CE" w:rsidRPr="00D219DD">
        <w:rPr>
          <w:sz w:val="24"/>
          <w:szCs w:val="24"/>
        </w:rPr>
        <w:t xml:space="preserve"> </w:t>
      </w:r>
      <w:r w:rsidR="008972DB" w:rsidRPr="00D219DD">
        <w:rPr>
          <w:sz w:val="24"/>
          <w:szCs w:val="24"/>
        </w:rPr>
        <w:t>Правительства</w:t>
      </w:r>
      <w:r w:rsidR="001A35CE" w:rsidRPr="00D219DD">
        <w:rPr>
          <w:sz w:val="24"/>
          <w:szCs w:val="24"/>
        </w:rPr>
        <w:t xml:space="preserve"> </w:t>
      </w:r>
      <w:r w:rsidR="008972DB" w:rsidRPr="00D219DD">
        <w:rPr>
          <w:sz w:val="24"/>
          <w:szCs w:val="24"/>
        </w:rPr>
        <w:t>Российской</w:t>
      </w:r>
      <w:r w:rsidR="001A35CE" w:rsidRPr="00D219DD">
        <w:rPr>
          <w:sz w:val="24"/>
          <w:szCs w:val="24"/>
        </w:rPr>
        <w:t xml:space="preserve"> </w:t>
      </w:r>
      <w:r w:rsidR="008972DB" w:rsidRPr="00D219DD">
        <w:rPr>
          <w:sz w:val="24"/>
          <w:szCs w:val="24"/>
        </w:rPr>
        <w:t>Федерации</w:t>
      </w:r>
      <w:r w:rsidR="001A35CE" w:rsidRPr="00D219DD">
        <w:rPr>
          <w:sz w:val="24"/>
          <w:szCs w:val="24"/>
        </w:rPr>
        <w:t xml:space="preserve"> </w:t>
      </w:r>
      <w:r w:rsidR="008972DB" w:rsidRPr="00D219DD">
        <w:rPr>
          <w:sz w:val="24"/>
          <w:szCs w:val="24"/>
        </w:rPr>
        <w:t>от</w:t>
      </w:r>
      <w:r w:rsidR="001A35CE" w:rsidRPr="00D219DD">
        <w:rPr>
          <w:sz w:val="24"/>
          <w:szCs w:val="24"/>
        </w:rPr>
        <w:t xml:space="preserve"> </w:t>
      </w:r>
      <w:r w:rsidR="008972DB" w:rsidRPr="00D219DD">
        <w:rPr>
          <w:sz w:val="24"/>
          <w:szCs w:val="24"/>
        </w:rPr>
        <w:t>05.09.2015</w:t>
      </w:r>
      <w:r w:rsidR="001A35CE" w:rsidRPr="00D219DD">
        <w:rPr>
          <w:sz w:val="24"/>
          <w:szCs w:val="24"/>
        </w:rPr>
        <w:t xml:space="preserve"> </w:t>
      </w:r>
      <w:r w:rsidR="008972DB" w:rsidRPr="00D219DD">
        <w:rPr>
          <w:sz w:val="24"/>
          <w:szCs w:val="24"/>
        </w:rPr>
        <w:t>№</w:t>
      </w:r>
      <w:r w:rsidR="00A52C88" w:rsidRPr="00D219DD">
        <w:rPr>
          <w:sz w:val="24"/>
          <w:szCs w:val="24"/>
        </w:rPr>
        <w:t> </w:t>
      </w:r>
      <w:r w:rsidR="008972DB" w:rsidRPr="00D219DD">
        <w:rPr>
          <w:sz w:val="24"/>
          <w:szCs w:val="24"/>
        </w:rPr>
        <w:t>1738-р</w:t>
      </w:r>
      <w:r w:rsidR="00935B37">
        <w:rPr>
          <w:sz w:val="24"/>
          <w:szCs w:val="24"/>
        </w:rPr>
        <w:t xml:space="preserve"> (далее – Стандарт)</w:t>
      </w:r>
      <w:r w:rsidR="008972DB" w:rsidRPr="00D219DD">
        <w:rPr>
          <w:sz w:val="24"/>
          <w:szCs w:val="24"/>
        </w:rPr>
        <w:t>,</w:t>
      </w:r>
      <w:r w:rsidR="001A35CE" w:rsidRPr="00D219DD">
        <w:rPr>
          <w:sz w:val="24"/>
          <w:szCs w:val="24"/>
        </w:rPr>
        <w:t xml:space="preserve"> </w:t>
      </w:r>
      <w:r w:rsidRPr="00D219DD">
        <w:rPr>
          <w:sz w:val="24"/>
          <w:szCs w:val="24"/>
        </w:rPr>
        <w:t xml:space="preserve">Постановления Губернатора Тверской области от 11.01.2017 г.№1-пг «О внедрении </w:t>
      </w:r>
      <w:r w:rsidR="002F1CE0" w:rsidRPr="00D219DD">
        <w:rPr>
          <w:sz w:val="24"/>
          <w:szCs w:val="24"/>
        </w:rPr>
        <w:t>в</w:t>
      </w:r>
      <w:r w:rsidRPr="00D219DD">
        <w:rPr>
          <w:sz w:val="24"/>
          <w:szCs w:val="24"/>
        </w:rPr>
        <w:t xml:space="preserve"> Тверской области стандарта развития конкуренции в субъектах Российской Федерации»</w:t>
      </w:r>
      <w:r w:rsidR="002F1CE0" w:rsidRPr="00D219DD">
        <w:rPr>
          <w:sz w:val="24"/>
          <w:szCs w:val="24"/>
        </w:rPr>
        <w:t>,</w:t>
      </w:r>
      <w:r w:rsidRPr="00D219DD">
        <w:rPr>
          <w:sz w:val="24"/>
          <w:szCs w:val="24"/>
        </w:rPr>
        <w:t xml:space="preserve"> Администрация Ржевского района Тверской области</w:t>
      </w:r>
      <w:r w:rsidR="00BC31B6" w:rsidRPr="00D219DD">
        <w:rPr>
          <w:sz w:val="24"/>
          <w:szCs w:val="24"/>
        </w:rPr>
        <w:t>:</w:t>
      </w:r>
    </w:p>
    <w:p w:rsidR="00FF39F4" w:rsidRPr="00FF39F4" w:rsidRDefault="00FF39F4" w:rsidP="00FF39F4">
      <w:pPr>
        <w:pStyle w:val="aff1"/>
        <w:jc w:val="both"/>
        <w:rPr>
          <w:b/>
          <w:sz w:val="24"/>
          <w:szCs w:val="24"/>
        </w:rPr>
      </w:pPr>
      <w:r w:rsidRPr="00FF39F4">
        <w:rPr>
          <w:sz w:val="24"/>
          <w:szCs w:val="24"/>
        </w:rPr>
        <w:t xml:space="preserve">                                                                </w:t>
      </w:r>
      <w:r w:rsidRPr="00FF39F4">
        <w:rPr>
          <w:b/>
          <w:sz w:val="24"/>
          <w:szCs w:val="24"/>
        </w:rPr>
        <w:t>ПОСТАНОВЛЯЕТ:</w:t>
      </w:r>
    </w:p>
    <w:p w:rsidR="002869BE" w:rsidRDefault="008972DB" w:rsidP="002869BE">
      <w:pPr>
        <w:pStyle w:val="aff1"/>
        <w:numPr>
          <w:ilvl w:val="0"/>
          <w:numId w:val="11"/>
        </w:numPr>
        <w:jc w:val="both"/>
        <w:rPr>
          <w:kern w:val="2"/>
          <w:sz w:val="24"/>
          <w:szCs w:val="24"/>
        </w:rPr>
      </w:pPr>
      <w:bookmarkStart w:id="0" w:name="sub_4"/>
      <w:r w:rsidRPr="00D219DD">
        <w:rPr>
          <w:kern w:val="2"/>
          <w:sz w:val="24"/>
          <w:szCs w:val="24"/>
        </w:rPr>
        <w:t>Утвердить</w:t>
      </w:r>
      <w:r w:rsidR="002869BE">
        <w:rPr>
          <w:kern w:val="2"/>
          <w:sz w:val="24"/>
          <w:szCs w:val="24"/>
        </w:rPr>
        <w:t>:</w:t>
      </w:r>
    </w:p>
    <w:p w:rsidR="008972DB" w:rsidRDefault="002869BE" w:rsidP="00B40CEE">
      <w:pPr>
        <w:pStyle w:val="aff1"/>
        <w:jc w:val="both"/>
        <w:rPr>
          <w:kern w:val="2"/>
          <w:sz w:val="24"/>
          <w:szCs w:val="24"/>
        </w:rPr>
      </w:pPr>
      <w:r>
        <w:rPr>
          <w:kern w:val="2"/>
          <w:sz w:val="24"/>
          <w:szCs w:val="24"/>
        </w:rPr>
        <w:t xml:space="preserve">              1.1.</w:t>
      </w:r>
      <w:r w:rsidR="001A35CE" w:rsidRPr="00D219DD">
        <w:rPr>
          <w:kern w:val="2"/>
          <w:sz w:val="24"/>
          <w:szCs w:val="24"/>
        </w:rPr>
        <w:t xml:space="preserve"> </w:t>
      </w:r>
      <w:r w:rsidR="00B23432">
        <w:rPr>
          <w:kern w:val="2"/>
          <w:sz w:val="24"/>
          <w:szCs w:val="24"/>
        </w:rPr>
        <w:t>п</w:t>
      </w:r>
      <w:r w:rsidR="008972DB" w:rsidRPr="00D219DD">
        <w:rPr>
          <w:kern w:val="2"/>
          <w:sz w:val="24"/>
          <w:szCs w:val="24"/>
        </w:rPr>
        <w:t>еречень</w:t>
      </w:r>
      <w:r w:rsidR="001A35CE" w:rsidRPr="00D219DD">
        <w:rPr>
          <w:kern w:val="2"/>
          <w:sz w:val="24"/>
          <w:szCs w:val="24"/>
        </w:rPr>
        <w:t xml:space="preserve"> </w:t>
      </w:r>
      <w:r w:rsidR="00B23432" w:rsidRPr="00D219DD">
        <w:rPr>
          <w:kern w:val="2"/>
          <w:sz w:val="24"/>
          <w:szCs w:val="24"/>
        </w:rPr>
        <w:t xml:space="preserve">социально значимых рынков </w:t>
      </w:r>
      <w:r w:rsidR="00B40CEE" w:rsidRPr="00D219DD">
        <w:rPr>
          <w:kern w:val="2"/>
          <w:sz w:val="24"/>
          <w:szCs w:val="24"/>
        </w:rPr>
        <w:t>муниципального образования «Ржевский район»</w:t>
      </w:r>
      <w:r w:rsidR="00B40CEE">
        <w:rPr>
          <w:kern w:val="2"/>
          <w:sz w:val="24"/>
          <w:szCs w:val="24"/>
        </w:rPr>
        <w:t xml:space="preserve"> </w:t>
      </w:r>
      <w:r w:rsidR="00B40CEE" w:rsidRPr="00D219DD">
        <w:rPr>
          <w:kern w:val="2"/>
          <w:sz w:val="24"/>
          <w:szCs w:val="24"/>
        </w:rPr>
        <w:t xml:space="preserve">Тверской области </w:t>
      </w:r>
      <w:r w:rsidR="00B23432">
        <w:rPr>
          <w:kern w:val="2"/>
          <w:sz w:val="24"/>
          <w:szCs w:val="24"/>
        </w:rPr>
        <w:t xml:space="preserve">и </w:t>
      </w:r>
      <w:r w:rsidR="00B23432" w:rsidRPr="00D219DD">
        <w:rPr>
          <w:kern w:val="2"/>
          <w:sz w:val="24"/>
          <w:szCs w:val="24"/>
        </w:rPr>
        <w:t>приоритетных</w:t>
      </w:r>
      <w:r w:rsidR="00B23432">
        <w:rPr>
          <w:kern w:val="2"/>
          <w:sz w:val="24"/>
          <w:szCs w:val="24"/>
        </w:rPr>
        <w:t xml:space="preserve"> рынков </w:t>
      </w:r>
      <w:r w:rsidR="00B23432" w:rsidRPr="00D219DD">
        <w:rPr>
          <w:kern w:val="2"/>
          <w:sz w:val="24"/>
          <w:szCs w:val="24"/>
        </w:rPr>
        <w:t>муниципального образования «Ржевский район»</w:t>
      </w:r>
      <w:r w:rsidR="00B23432">
        <w:rPr>
          <w:kern w:val="2"/>
          <w:sz w:val="24"/>
          <w:szCs w:val="24"/>
        </w:rPr>
        <w:t xml:space="preserve"> </w:t>
      </w:r>
      <w:r w:rsidR="00B23432" w:rsidRPr="00D219DD">
        <w:rPr>
          <w:kern w:val="2"/>
          <w:sz w:val="24"/>
          <w:szCs w:val="24"/>
        </w:rPr>
        <w:t xml:space="preserve">Тверской области </w:t>
      </w:r>
      <w:r w:rsidR="008972DB" w:rsidRPr="00D219DD">
        <w:rPr>
          <w:kern w:val="2"/>
          <w:sz w:val="24"/>
          <w:szCs w:val="24"/>
        </w:rPr>
        <w:t>согласно</w:t>
      </w:r>
      <w:r w:rsidR="001A35CE" w:rsidRPr="00D219DD">
        <w:rPr>
          <w:kern w:val="2"/>
          <w:sz w:val="24"/>
          <w:szCs w:val="24"/>
        </w:rPr>
        <w:t xml:space="preserve"> </w:t>
      </w:r>
      <w:r w:rsidR="008972DB" w:rsidRPr="00D219DD">
        <w:rPr>
          <w:kern w:val="2"/>
          <w:sz w:val="24"/>
          <w:szCs w:val="24"/>
        </w:rPr>
        <w:t>приложению</w:t>
      </w:r>
      <w:r w:rsidR="001A35CE" w:rsidRPr="00D219DD">
        <w:rPr>
          <w:kern w:val="2"/>
          <w:sz w:val="24"/>
          <w:szCs w:val="24"/>
        </w:rPr>
        <w:t xml:space="preserve"> </w:t>
      </w:r>
      <w:r w:rsidR="008972DB" w:rsidRPr="00D219DD">
        <w:rPr>
          <w:kern w:val="2"/>
          <w:sz w:val="24"/>
          <w:szCs w:val="24"/>
        </w:rPr>
        <w:t>№</w:t>
      </w:r>
      <w:r w:rsidR="001A35CE" w:rsidRPr="00D219DD">
        <w:rPr>
          <w:kern w:val="2"/>
          <w:sz w:val="24"/>
          <w:szCs w:val="24"/>
        </w:rPr>
        <w:t xml:space="preserve"> </w:t>
      </w:r>
      <w:r w:rsidR="008972DB" w:rsidRPr="00D219DD">
        <w:rPr>
          <w:kern w:val="2"/>
          <w:sz w:val="24"/>
          <w:szCs w:val="24"/>
        </w:rPr>
        <w:t>1</w:t>
      </w:r>
      <w:r w:rsidR="00A131A1" w:rsidRPr="00D219DD">
        <w:rPr>
          <w:kern w:val="2"/>
          <w:sz w:val="24"/>
          <w:szCs w:val="24"/>
        </w:rPr>
        <w:t xml:space="preserve"> (прилагается)</w:t>
      </w:r>
      <w:r>
        <w:rPr>
          <w:kern w:val="2"/>
          <w:sz w:val="24"/>
          <w:szCs w:val="24"/>
        </w:rPr>
        <w:t>;</w:t>
      </w:r>
    </w:p>
    <w:p w:rsidR="002869BE" w:rsidRDefault="002869BE" w:rsidP="00A27818">
      <w:pPr>
        <w:pStyle w:val="aff1"/>
        <w:jc w:val="both"/>
        <w:rPr>
          <w:kern w:val="2"/>
          <w:sz w:val="24"/>
          <w:szCs w:val="24"/>
        </w:rPr>
      </w:pPr>
      <w:r>
        <w:rPr>
          <w:kern w:val="2"/>
          <w:sz w:val="24"/>
          <w:szCs w:val="24"/>
        </w:rPr>
        <w:t xml:space="preserve">              1.2.</w:t>
      </w:r>
      <w:r w:rsidRPr="002869BE">
        <w:rPr>
          <w:kern w:val="2"/>
          <w:sz w:val="24"/>
          <w:szCs w:val="24"/>
        </w:rPr>
        <w:t xml:space="preserve"> </w:t>
      </w:r>
      <w:r>
        <w:rPr>
          <w:kern w:val="2"/>
          <w:sz w:val="24"/>
          <w:szCs w:val="24"/>
        </w:rPr>
        <w:t xml:space="preserve">план </w:t>
      </w:r>
      <w:proofErr w:type="gramStart"/>
      <w:r>
        <w:rPr>
          <w:kern w:val="2"/>
          <w:sz w:val="24"/>
          <w:szCs w:val="24"/>
        </w:rPr>
        <w:t>мероприятий  (</w:t>
      </w:r>
      <w:proofErr w:type="gramEnd"/>
      <w:r>
        <w:rPr>
          <w:kern w:val="2"/>
          <w:sz w:val="24"/>
          <w:szCs w:val="24"/>
        </w:rPr>
        <w:t>«дорожн</w:t>
      </w:r>
      <w:r w:rsidR="00CE1B05">
        <w:rPr>
          <w:kern w:val="2"/>
          <w:sz w:val="24"/>
          <w:szCs w:val="24"/>
        </w:rPr>
        <w:t>ую</w:t>
      </w:r>
      <w:r>
        <w:rPr>
          <w:kern w:val="2"/>
          <w:sz w:val="24"/>
          <w:szCs w:val="24"/>
        </w:rPr>
        <w:t xml:space="preserve"> карт</w:t>
      </w:r>
      <w:r w:rsidR="00CE1B05">
        <w:rPr>
          <w:kern w:val="2"/>
          <w:sz w:val="24"/>
          <w:szCs w:val="24"/>
        </w:rPr>
        <w:t>у</w:t>
      </w:r>
      <w:r>
        <w:rPr>
          <w:kern w:val="2"/>
          <w:sz w:val="24"/>
          <w:szCs w:val="24"/>
        </w:rPr>
        <w:t>»)</w:t>
      </w:r>
      <w:r w:rsidRPr="00D219DD">
        <w:rPr>
          <w:kern w:val="2"/>
          <w:sz w:val="24"/>
          <w:szCs w:val="24"/>
        </w:rPr>
        <w:t xml:space="preserve"> по содействию развитию конкуренции </w:t>
      </w:r>
      <w:r>
        <w:rPr>
          <w:kern w:val="2"/>
          <w:sz w:val="24"/>
          <w:szCs w:val="24"/>
        </w:rPr>
        <w:t xml:space="preserve">в </w:t>
      </w:r>
      <w:r w:rsidRPr="00D219DD">
        <w:rPr>
          <w:kern w:val="2"/>
          <w:sz w:val="24"/>
          <w:szCs w:val="24"/>
        </w:rPr>
        <w:t>муниципально</w:t>
      </w:r>
      <w:r>
        <w:rPr>
          <w:kern w:val="2"/>
          <w:sz w:val="24"/>
          <w:szCs w:val="24"/>
        </w:rPr>
        <w:t>м</w:t>
      </w:r>
      <w:r w:rsidRPr="00D219DD">
        <w:rPr>
          <w:kern w:val="2"/>
          <w:sz w:val="24"/>
          <w:szCs w:val="24"/>
        </w:rPr>
        <w:t xml:space="preserve"> образовани</w:t>
      </w:r>
      <w:r>
        <w:rPr>
          <w:kern w:val="2"/>
          <w:sz w:val="24"/>
          <w:szCs w:val="24"/>
        </w:rPr>
        <w:t>и</w:t>
      </w:r>
      <w:r w:rsidRPr="00D219DD">
        <w:rPr>
          <w:kern w:val="2"/>
          <w:sz w:val="24"/>
          <w:szCs w:val="24"/>
        </w:rPr>
        <w:t xml:space="preserve"> «Ржевский район»</w:t>
      </w:r>
      <w:r w:rsidR="00CE1B05">
        <w:rPr>
          <w:kern w:val="2"/>
          <w:sz w:val="24"/>
          <w:szCs w:val="24"/>
        </w:rPr>
        <w:t xml:space="preserve"> </w:t>
      </w:r>
      <w:r w:rsidRPr="00D219DD">
        <w:rPr>
          <w:kern w:val="2"/>
          <w:sz w:val="24"/>
          <w:szCs w:val="24"/>
        </w:rPr>
        <w:t>Тверской области</w:t>
      </w:r>
      <w:r w:rsidR="00FF39F4" w:rsidRPr="00FF39F4">
        <w:rPr>
          <w:kern w:val="2"/>
          <w:sz w:val="24"/>
          <w:szCs w:val="24"/>
        </w:rPr>
        <w:t xml:space="preserve"> </w:t>
      </w:r>
      <w:r w:rsidR="00FF39F4" w:rsidRPr="00D219DD">
        <w:rPr>
          <w:kern w:val="2"/>
          <w:sz w:val="24"/>
          <w:szCs w:val="24"/>
        </w:rPr>
        <w:t xml:space="preserve">согласно приложению № </w:t>
      </w:r>
      <w:r w:rsidR="00FF39F4">
        <w:rPr>
          <w:kern w:val="2"/>
          <w:sz w:val="24"/>
          <w:szCs w:val="24"/>
        </w:rPr>
        <w:t>2</w:t>
      </w:r>
      <w:r w:rsidR="00FF39F4" w:rsidRPr="00D219DD">
        <w:rPr>
          <w:kern w:val="2"/>
          <w:sz w:val="24"/>
          <w:szCs w:val="24"/>
        </w:rPr>
        <w:t xml:space="preserve"> (прилагается)</w:t>
      </w:r>
      <w:r w:rsidR="00CE1B05">
        <w:rPr>
          <w:kern w:val="2"/>
          <w:sz w:val="24"/>
          <w:szCs w:val="24"/>
        </w:rPr>
        <w:t>.</w:t>
      </w:r>
      <w:r w:rsidRPr="00D219DD">
        <w:rPr>
          <w:kern w:val="2"/>
          <w:sz w:val="24"/>
          <w:szCs w:val="24"/>
        </w:rPr>
        <w:t xml:space="preserve"> </w:t>
      </w:r>
    </w:p>
    <w:p w:rsidR="00C0258C" w:rsidRDefault="00390C3F" w:rsidP="00C0258C">
      <w:pPr>
        <w:pStyle w:val="aff1"/>
        <w:jc w:val="both"/>
        <w:rPr>
          <w:kern w:val="2"/>
          <w:sz w:val="24"/>
          <w:szCs w:val="24"/>
        </w:rPr>
      </w:pPr>
      <w:r>
        <w:rPr>
          <w:sz w:val="24"/>
          <w:szCs w:val="24"/>
        </w:rPr>
        <w:t xml:space="preserve">               </w:t>
      </w:r>
      <w:r w:rsidRPr="00390C3F">
        <w:rPr>
          <w:sz w:val="24"/>
          <w:szCs w:val="24"/>
        </w:rPr>
        <w:t>2. Органам местного самоуправления Ржевского района Тверской области</w:t>
      </w:r>
      <w:r w:rsidR="007621F8">
        <w:rPr>
          <w:sz w:val="24"/>
          <w:szCs w:val="24"/>
        </w:rPr>
        <w:t xml:space="preserve">, </w:t>
      </w:r>
      <w:r w:rsidR="00CF0D6D">
        <w:rPr>
          <w:sz w:val="24"/>
          <w:szCs w:val="24"/>
        </w:rPr>
        <w:t>с</w:t>
      </w:r>
      <w:r w:rsidR="00CF0D6D" w:rsidRPr="00CF0D6D">
        <w:rPr>
          <w:sz w:val="24"/>
          <w:szCs w:val="24"/>
        </w:rPr>
        <w:t xml:space="preserve">труктурным подразделениям </w:t>
      </w:r>
      <w:r w:rsidR="005E47E4">
        <w:rPr>
          <w:sz w:val="24"/>
          <w:szCs w:val="24"/>
        </w:rPr>
        <w:t>А</w:t>
      </w:r>
      <w:r w:rsidR="00CF0D6D" w:rsidRPr="00CF0D6D">
        <w:rPr>
          <w:sz w:val="24"/>
          <w:szCs w:val="24"/>
        </w:rPr>
        <w:t xml:space="preserve">дминистрации </w:t>
      </w:r>
      <w:r w:rsidR="00CF0D6D">
        <w:rPr>
          <w:sz w:val="24"/>
          <w:szCs w:val="24"/>
        </w:rPr>
        <w:t>Ржевского района</w:t>
      </w:r>
      <w:r w:rsidR="00CF0D6D" w:rsidRPr="00CF0D6D">
        <w:rPr>
          <w:sz w:val="24"/>
          <w:szCs w:val="24"/>
        </w:rPr>
        <w:t xml:space="preserve">, ответственным за реализацию </w:t>
      </w:r>
      <w:r w:rsidR="00CF0D6D">
        <w:rPr>
          <w:sz w:val="21"/>
          <w:szCs w:val="21"/>
        </w:rPr>
        <w:t>«</w:t>
      </w:r>
      <w:r w:rsidR="00CF0D6D" w:rsidRPr="00CF0D6D">
        <w:rPr>
          <w:sz w:val="24"/>
          <w:szCs w:val="24"/>
        </w:rPr>
        <w:t xml:space="preserve">дорожной карты» обеспечить выполнение </w:t>
      </w:r>
      <w:r w:rsidR="009A283D">
        <w:rPr>
          <w:sz w:val="24"/>
          <w:szCs w:val="24"/>
        </w:rPr>
        <w:t>п</w:t>
      </w:r>
      <w:r w:rsidR="00CF0D6D" w:rsidRPr="00CF0D6D">
        <w:rPr>
          <w:sz w:val="24"/>
          <w:szCs w:val="24"/>
        </w:rPr>
        <w:t xml:space="preserve">лана мероприятий по содействию развитию конкуренции </w:t>
      </w:r>
      <w:r w:rsidR="00C0258C">
        <w:rPr>
          <w:kern w:val="2"/>
          <w:sz w:val="24"/>
          <w:szCs w:val="24"/>
        </w:rPr>
        <w:t xml:space="preserve">в </w:t>
      </w:r>
      <w:r w:rsidR="00C0258C" w:rsidRPr="00D219DD">
        <w:rPr>
          <w:kern w:val="2"/>
          <w:sz w:val="24"/>
          <w:szCs w:val="24"/>
        </w:rPr>
        <w:t>муниципально</w:t>
      </w:r>
      <w:r w:rsidR="00C0258C">
        <w:rPr>
          <w:kern w:val="2"/>
          <w:sz w:val="24"/>
          <w:szCs w:val="24"/>
        </w:rPr>
        <w:t>м</w:t>
      </w:r>
      <w:r w:rsidR="00C0258C" w:rsidRPr="00D219DD">
        <w:rPr>
          <w:kern w:val="2"/>
          <w:sz w:val="24"/>
          <w:szCs w:val="24"/>
        </w:rPr>
        <w:t xml:space="preserve"> образовани</w:t>
      </w:r>
      <w:r w:rsidR="00C0258C">
        <w:rPr>
          <w:kern w:val="2"/>
          <w:sz w:val="24"/>
          <w:szCs w:val="24"/>
        </w:rPr>
        <w:t>и</w:t>
      </w:r>
      <w:r w:rsidR="00C0258C" w:rsidRPr="00D219DD">
        <w:rPr>
          <w:kern w:val="2"/>
          <w:sz w:val="24"/>
          <w:szCs w:val="24"/>
        </w:rPr>
        <w:t xml:space="preserve"> «Ржевский район»</w:t>
      </w:r>
      <w:r w:rsidR="00C0258C">
        <w:rPr>
          <w:kern w:val="2"/>
          <w:sz w:val="24"/>
          <w:szCs w:val="24"/>
        </w:rPr>
        <w:t xml:space="preserve"> </w:t>
      </w:r>
      <w:r w:rsidR="00C0258C" w:rsidRPr="00D219DD">
        <w:rPr>
          <w:kern w:val="2"/>
          <w:sz w:val="24"/>
          <w:szCs w:val="24"/>
        </w:rPr>
        <w:t>Тверской области</w:t>
      </w:r>
      <w:r w:rsidR="00C0258C">
        <w:rPr>
          <w:kern w:val="2"/>
          <w:sz w:val="24"/>
          <w:szCs w:val="24"/>
        </w:rPr>
        <w:t>.</w:t>
      </w:r>
      <w:r w:rsidR="00C0258C" w:rsidRPr="00D219DD">
        <w:rPr>
          <w:kern w:val="2"/>
          <w:sz w:val="24"/>
          <w:szCs w:val="24"/>
        </w:rPr>
        <w:t xml:space="preserve"> </w:t>
      </w:r>
    </w:p>
    <w:p w:rsidR="00955E74" w:rsidRPr="00D219DD" w:rsidRDefault="00955E74" w:rsidP="00D219DD">
      <w:pPr>
        <w:pStyle w:val="aff1"/>
        <w:jc w:val="both"/>
        <w:rPr>
          <w:sz w:val="24"/>
          <w:szCs w:val="24"/>
        </w:rPr>
      </w:pPr>
      <w:r w:rsidRPr="00D219DD">
        <w:rPr>
          <w:sz w:val="24"/>
          <w:szCs w:val="24"/>
        </w:rPr>
        <w:t xml:space="preserve">             </w:t>
      </w:r>
      <w:r w:rsidR="009A283D">
        <w:rPr>
          <w:sz w:val="24"/>
          <w:szCs w:val="24"/>
        </w:rPr>
        <w:t>3</w:t>
      </w:r>
      <w:r w:rsidRPr="00D219DD">
        <w:rPr>
          <w:sz w:val="24"/>
          <w:szCs w:val="24"/>
        </w:rPr>
        <w:t xml:space="preserve">.Контроль за исполнением настоящего </w:t>
      </w:r>
      <w:proofErr w:type="gramStart"/>
      <w:r w:rsidR="00FF39F4">
        <w:rPr>
          <w:sz w:val="24"/>
          <w:szCs w:val="24"/>
        </w:rPr>
        <w:t>постановления</w:t>
      </w:r>
      <w:r w:rsidR="00790CA4" w:rsidRPr="00D219DD">
        <w:rPr>
          <w:sz w:val="24"/>
          <w:szCs w:val="24"/>
        </w:rPr>
        <w:t xml:space="preserve"> </w:t>
      </w:r>
      <w:r w:rsidRPr="00D219DD">
        <w:rPr>
          <w:sz w:val="24"/>
          <w:szCs w:val="24"/>
        </w:rPr>
        <w:t xml:space="preserve"> оставляю</w:t>
      </w:r>
      <w:proofErr w:type="gramEnd"/>
      <w:r w:rsidRPr="00D219DD">
        <w:rPr>
          <w:sz w:val="24"/>
          <w:szCs w:val="24"/>
        </w:rPr>
        <w:t xml:space="preserve"> за собой.</w:t>
      </w:r>
    </w:p>
    <w:p w:rsidR="00FF39F4" w:rsidRPr="00FF39F4" w:rsidRDefault="00955E74" w:rsidP="00FF39F4">
      <w:pPr>
        <w:jc w:val="both"/>
        <w:rPr>
          <w:sz w:val="24"/>
          <w:szCs w:val="24"/>
        </w:rPr>
      </w:pPr>
      <w:r w:rsidRPr="00FF39F4">
        <w:rPr>
          <w:sz w:val="24"/>
          <w:szCs w:val="24"/>
        </w:rPr>
        <w:t xml:space="preserve">             </w:t>
      </w:r>
      <w:r w:rsidR="00FF39F4" w:rsidRPr="00FF39F4">
        <w:rPr>
          <w:sz w:val="24"/>
          <w:szCs w:val="24"/>
        </w:rPr>
        <w:t>4.Опубликовать настоящее постановление в газете «Ржевская правда» и разместить на официальном сайте Администрации Ржевского района Тверской области -</w:t>
      </w:r>
      <w:hyperlink r:id="rId9" w:history="1">
        <w:r w:rsidR="00FF39F4" w:rsidRPr="00FF39F4">
          <w:rPr>
            <w:rStyle w:val="ae"/>
            <w:color w:val="auto"/>
            <w:sz w:val="24"/>
            <w:szCs w:val="24"/>
            <w:u w:val="none"/>
          </w:rPr>
          <w:t>www.</w:t>
        </w:r>
      </w:hyperlink>
      <w:r w:rsidR="00FF39F4" w:rsidRPr="00FF39F4">
        <w:rPr>
          <w:sz w:val="24"/>
          <w:szCs w:val="24"/>
        </w:rPr>
        <w:t>ржевский-район.РФ.</w:t>
      </w:r>
    </w:p>
    <w:p w:rsidR="00FF39F4" w:rsidRPr="00FF39F4" w:rsidRDefault="00FF39F4" w:rsidP="00FF39F4">
      <w:pPr>
        <w:jc w:val="both"/>
        <w:rPr>
          <w:sz w:val="24"/>
          <w:szCs w:val="24"/>
        </w:rPr>
      </w:pPr>
      <w:r w:rsidRPr="00FF39F4">
        <w:rPr>
          <w:sz w:val="24"/>
          <w:szCs w:val="24"/>
        </w:rPr>
        <w:t xml:space="preserve">          5. Настоящее постановление вступает в силу с</w:t>
      </w:r>
      <w:r w:rsidR="00B92EEC">
        <w:rPr>
          <w:sz w:val="24"/>
          <w:szCs w:val="24"/>
        </w:rPr>
        <w:t>о дня его подписания</w:t>
      </w:r>
      <w:r w:rsidRPr="00FF39F4">
        <w:rPr>
          <w:sz w:val="24"/>
          <w:szCs w:val="24"/>
        </w:rPr>
        <w:t>.</w:t>
      </w:r>
    </w:p>
    <w:p w:rsidR="00FF39F4" w:rsidRPr="00FF39F4" w:rsidRDefault="00FF39F4" w:rsidP="00FF39F4">
      <w:pPr>
        <w:jc w:val="both"/>
        <w:rPr>
          <w:sz w:val="24"/>
          <w:szCs w:val="24"/>
        </w:rPr>
      </w:pPr>
    </w:p>
    <w:p w:rsidR="00955E74" w:rsidRPr="00F064C4" w:rsidRDefault="00955E74" w:rsidP="00955E74">
      <w:pPr>
        <w:jc w:val="both"/>
        <w:rPr>
          <w:sz w:val="26"/>
          <w:szCs w:val="26"/>
        </w:rPr>
      </w:pPr>
    </w:p>
    <w:p w:rsidR="00955E74" w:rsidRPr="00F064C4" w:rsidRDefault="00955E74" w:rsidP="00955E74">
      <w:pPr>
        <w:jc w:val="both"/>
        <w:rPr>
          <w:sz w:val="26"/>
          <w:szCs w:val="26"/>
        </w:rPr>
      </w:pPr>
    </w:p>
    <w:p w:rsidR="00955E74" w:rsidRPr="00D219DD" w:rsidRDefault="00955E74" w:rsidP="00955E74">
      <w:pPr>
        <w:jc w:val="both"/>
        <w:rPr>
          <w:sz w:val="24"/>
          <w:szCs w:val="24"/>
        </w:rPr>
      </w:pPr>
      <w:r w:rsidRPr="00D219DD">
        <w:rPr>
          <w:sz w:val="24"/>
          <w:szCs w:val="24"/>
        </w:rPr>
        <w:t xml:space="preserve">Глава Ржевского района </w:t>
      </w:r>
      <w:r w:rsidR="00867FFA">
        <w:rPr>
          <w:sz w:val="24"/>
          <w:szCs w:val="24"/>
        </w:rPr>
        <w:t xml:space="preserve">                                 </w:t>
      </w:r>
      <w:r w:rsidRPr="00D219DD">
        <w:rPr>
          <w:sz w:val="24"/>
          <w:szCs w:val="24"/>
        </w:rPr>
        <w:t xml:space="preserve">                                                        </w:t>
      </w:r>
      <w:proofErr w:type="spellStart"/>
      <w:r w:rsidRPr="00D219DD">
        <w:rPr>
          <w:sz w:val="24"/>
          <w:szCs w:val="24"/>
        </w:rPr>
        <w:t>В.М.Румянцев</w:t>
      </w:r>
      <w:proofErr w:type="spellEnd"/>
    </w:p>
    <w:p w:rsidR="00955E74" w:rsidRPr="00F064C4" w:rsidRDefault="00955E74" w:rsidP="00955E74">
      <w:pPr>
        <w:spacing w:line="240" w:lineRule="exact"/>
        <w:rPr>
          <w:sz w:val="26"/>
          <w:szCs w:val="26"/>
        </w:rPr>
      </w:pPr>
    </w:p>
    <w:p w:rsidR="00955E74" w:rsidRPr="00F064C4" w:rsidRDefault="00955E74" w:rsidP="00955E74">
      <w:pPr>
        <w:spacing w:line="240" w:lineRule="exact"/>
        <w:rPr>
          <w:sz w:val="26"/>
          <w:szCs w:val="26"/>
        </w:rPr>
      </w:pPr>
    </w:p>
    <w:p w:rsidR="00955E74" w:rsidRPr="00F064C4" w:rsidRDefault="00955E74" w:rsidP="00955E74">
      <w:pPr>
        <w:spacing w:line="240" w:lineRule="exact"/>
        <w:rPr>
          <w:sz w:val="26"/>
          <w:szCs w:val="26"/>
        </w:rPr>
      </w:pPr>
    </w:p>
    <w:p w:rsidR="00955E74" w:rsidRPr="00F064C4" w:rsidRDefault="00955E74" w:rsidP="00955E74">
      <w:pPr>
        <w:spacing w:line="240" w:lineRule="exact"/>
        <w:rPr>
          <w:sz w:val="26"/>
          <w:szCs w:val="26"/>
        </w:rPr>
      </w:pPr>
    </w:p>
    <w:p w:rsidR="00B97CBD" w:rsidRDefault="00B97CBD" w:rsidP="00955E74">
      <w:pPr>
        <w:spacing w:line="240" w:lineRule="exact"/>
        <w:rPr>
          <w:sz w:val="24"/>
          <w:szCs w:val="24"/>
        </w:rPr>
      </w:pPr>
    </w:p>
    <w:p w:rsidR="00EE6D10" w:rsidRDefault="00EE6D10" w:rsidP="00955E74">
      <w:pPr>
        <w:spacing w:line="240" w:lineRule="exact"/>
        <w:rPr>
          <w:sz w:val="22"/>
          <w:szCs w:val="22"/>
        </w:rPr>
        <w:sectPr w:rsidR="00EE6D10" w:rsidSect="00F064C4">
          <w:pgSz w:w="11900" w:h="16840"/>
          <w:pgMar w:top="357" w:right="701" w:bottom="1111" w:left="1372" w:header="0" w:footer="6" w:gutter="0"/>
          <w:cols w:space="720"/>
          <w:noEndnote/>
          <w:docGrid w:linePitch="360"/>
        </w:sectPr>
      </w:pPr>
      <w:bookmarkStart w:id="1" w:name="_GoBack"/>
      <w:bookmarkEnd w:id="0"/>
      <w:bookmarkEnd w:id="1"/>
    </w:p>
    <w:p w:rsidR="00955E74" w:rsidRPr="00955E74" w:rsidRDefault="00955E74" w:rsidP="00955E74">
      <w:pPr>
        <w:jc w:val="right"/>
        <w:rPr>
          <w:sz w:val="24"/>
          <w:szCs w:val="24"/>
        </w:rPr>
      </w:pPr>
      <w:r w:rsidRPr="00955E74">
        <w:rPr>
          <w:sz w:val="24"/>
          <w:szCs w:val="24"/>
        </w:rPr>
        <w:lastRenderedPageBreak/>
        <w:t>Приложение№1</w:t>
      </w:r>
    </w:p>
    <w:p w:rsidR="00955E74" w:rsidRPr="00955E74" w:rsidRDefault="00955E74" w:rsidP="00955E74">
      <w:pPr>
        <w:jc w:val="right"/>
        <w:rPr>
          <w:sz w:val="24"/>
          <w:szCs w:val="24"/>
        </w:rPr>
      </w:pPr>
      <w:r w:rsidRPr="00955E74">
        <w:rPr>
          <w:sz w:val="24"/>
          <w:szCs w:val="24"/>
        </w:rPr>
        <w:t xml:space="preserve">к </w:t>
      </w:r>
      <w:proofErr w:type="gramStart"/>
      <w:r w:rsidR="004F0A3A">
        <w:rPr>
          <w:sz w:val="24"/>
          <w:szCs w:val="24"/>
        </w:rPr>
        <w:t>постановлению</w:t>
      </w:r>
      <w:r w:rsidR="0021403B">
        <w:rPr>
          <w:sz w:val="24"/>
          <w:szCs w:val="24"/>
        </w:rPr>
        <w:t xml:space="preserve"> </w:t>
      </w:r>
      <w:r w:rsidRPr="00955E74">
        <w:rPr>
          <w:sz w:val="24"/>
          <w:szCs w:val="24"/>
        </w:rPr>
        <w:t xml:space="preserve"> Администрации</w:t>
      </w:r>
      <w:proofErr w:type="gramEnd"/>
    </w:p>
    <w:p w:rsidR="00955E74" w:rsidRPr="00955E74" w:rsidRDefault="00955E74" w:rsidP="00955E74">
      <w:pPr>
        <w:jc w:val="right"/>
        <w:rPr>
          <w:sz w:val="24"/>
          <w:szCs w:val="24"/>
        </w:rPr>
      </w:pPr>
      <w:r w:rsidRPr="00955E74">
        <w:rPr>
          <w:sz w:val="24"/>
          <w:szCs w:val="24"/>
        </w:rPr>
        <w:t xml:space="preserve"> Ржевского района Тверской области</w:t>
      </w:r>
    </w:p>
    <w:p w:rsidR="00955E74" w:rsidRPr="00955E74" w:rsidRDefault="00955E74" w:rsidP="00955E74">
      <w:pPr>
        <w:jc w:val="right"/>
        <w:rPr>
          <w:sz w:val="24"/>
          <w:szCs w:val="24"/>
        </w:rPr>
      </w:pPr>
      <w:r w:rsidRPr="00BC31B6">
        <w:rPr>
          <w:sz w:val="24"/>
          <w:szCs w:val="24"/>
        </w:rPr>
        <w:t xml:space="preserve">от </w:t>
      </w:r>
      <w:r w:rsidR="004F2DE3">
        <w:rPr>
          <w:sz w:val="24"/>
          <w:szCs w:val="24"/>
        </w:rPr>
        <w:t>29</w:t>
      </w:r>
      <w:r w:rsidRPr="00BC31B6">
        <w:rPr>
          <w:sz w:val="24"/>
          <w:szCs w:val="24"/>
        </w:rPr>
        <w:t>.0</w:t>
      </w:r>
      <w:r w:rsidR="00FA3933">
        <w:rPr>
          <w:sz w:val="24"/>
          <w:szCs w:val="24"/>
        </w:rPr>
        <w:t>1</w:t>
      </w:r>
      <w:r w:rsidRPr="00BC31B6">
        <w:rPr>
          <w:sz w:val="24"/>
          <w:szCs w:val="24"/>
        </w:rPr>
        <w:t>.201</w:t>
      </w:r>
      <w:r w:rsidR="00FA3933">
        <w:rPr>
          <w:sz w:val="24"/>
          <w:szCs w:val="24"/>
        </w:rPr>
        <w:t>9</w:t>
      </w:r>
      <w:r w:rsidRPr="00BC31B6">
        <w:rPr>
          <w:sz w:val="24"/>
          <w:szCs w:val="24"/>
        </w:rPr>
        <w:t xml:space="preserve"> №</w:t>
      </w:r>
      <w:r w:rsidR="004F2DE3">
        <w:rPr>
          <w:sz w:val="24"/>
          <w:szCs w:val="24"/>
        </w:rPr>
        <w:t>34</w:t>
      </w:r>
      <w:r w:rsidR="004F0A3A">
        <w:rPr>
          <w:sz w:val="24"/>
          <w:szCs w:val="24"/>
        </w:rPr>
        <w:t>п</w:t>
      </w:r>
      <w:r w:rsidR="00FA3933">
        <w:rPr>
          <w:sz w:val="24"/>
          <w:szCs w:val="24"/>
        </w:rPr>
        <w:t>а</w:t>
      </w:r>
    </w:p>
    <w:p w:rsidR="008A561A" w:rsidRDefault="008A561A" w:rsidP="00EE6D10">
      <w:pPr>
        <w:pStyle w:val="aff1"/>
        <w:jc w:val="center"/>
        <w:rPr>
          <w:b/>
          <w:sz w:val="24"/>
          <w:szCs w:val="24"/>
        </w:rPr>
      </w:pPr>
    </w:p>
    <w:p w:rsidR="008972DB" w:rsidRPr="008A561A" w:rsidRDefault="008972DB" w:rsidP="00EE6D10">
      <w:pPr>
        <w:pStyle w:val="aff1"/>
        <w:jc w:val="center"/>
        <w:rPr>
          <w:b/>
          <w:sz w:val="24"/>
          <w:szCs w:val="24"/>
        </w:rPr>
      </w:pPr>
      <w:r w:rsidRPr="008A561A">
        <w:rPr>
          <w:b/>
          <w:sz w:val="24"/>
          <w:szCs w:val="24"/>
        </w:rPr>
        <w:t>ПЕРЕЧЕНЬ</w:t>
      </w:r>
    </w:p>
    <w:p w:rsidR="00FC1683" w:rsidRDefault="004D479E" w:rsidP="00EE6D10">
      <w:pPr>
        <w:pStyle w:val="aff1"/>
        <w:jc w:val="center"/>
        <w:rPr>
          <w:b/>
          <w:kern w:val="2"/>
          <w:sz w:val="24"/>
          <w:szCs w:val="24"/>
        </w:rPr>
      </w:pPr>
      <w:r w:rsidRPr="004D479E">
        <w:rPr>
          <w:b/>
          <w:kern w:val="2"/>
          <w:sz w:val="24"/>
          <w:szCs w:val="24"/>
        </w:rPr>
        <w:t xml:space="preserve">социально значимых рынков </w:t>
      </w:r>
      <w:r w:rsidR="00FC1683" w:rsidRPr="006D4FCD">
        <w:rPr>
          <w:b/>
          <w:kern w:val="2"/>
          <w:sz w:val="24"/>
          <w:szCs w:val="24"/>
        </w:rPr>
        <w:t xml:space="preserve">муниципального образования «Ржевский район» Тверской области </w:t>
      </w:r>
      <w:r w:rsidRPr="004D479E">
        <w:rPr>
          <w:b/>
          <w:kern w:val="2"/>
          <w:sz w:val="24"/>
          <w:szCs w:val="24"/>
        </w:rPr>
        <w:t>и</w:t>
      </w:r>
    </w:p>
    <w:p w:rsidR="004D479E" w:rsidRDefault="004D479E" w:rsidP="00EE6D10">
      <w:pPr>
        <w:pStyle w:val="aff1"/>
        <w:jc w:val="center"/>
        <w:rPr>
          <w:b/>
          <w:kern w:val="2"/>
          <w:sz w:val="24"/>
          <w:szCs w:val="24"/>
        </w:rPr>
      </w:pPr>
      <w:r w:rsidRPr="004D479E">
        <w:rPr>
          <w:b/>
          <w:kern w:val="2"/>
          <w:sz w:val="24"/>
          <w:szCs w:val="24"/>
        </w:rPr>
        <w:t xml:space="preserve"> приоритетных рынков муниципального образования «Ржевский район» Тверской области </w:t>
      </w:r>
    </w:p>
    <w:p w:rsidR="004D479E" w:rsidRDefault="004D479E" w:rsidP="00EE6D10">
      <w:pPr>
        <w:pStyle w:val="aff1"/>
        <w:jc w:val="center"/>
        <w:rPr>
          <w:b/>
          <w:kern w:val="2"/>
          <w:sz w:val="24"/>
          <w:szCs w:val="24"/>
        </w:rPr>
      </w:pPr>
    </w:p>
    <w:p w:rsidR="006D4FCD" w:rsidRPr="006D4FCD" w:rsidRDefault="00FB445F" w:rsidP="006D4FCD">
      <w:pPr>
        <w:pStyle w:val="aff1"/>
        <w:jc w:val="center"/>
        <w:rPr>
          <w:b/>
          <w:kern w:val="2"/>
          <w:sz w:val="24"/>
          <w:szCs w:val="24"/>
        </w:rPr>
      </w:pPr>
      <w:r w:rsidRPr="006D4FCD">
        <w:rPr>
          <w:b/>
          <w:sz w:val="24"/>
          <w:szCs w:val="24"/>
        </w:rPr>
        <w:t xml:space="preserve">Раздел </w:t>
      </w:r>
      <w:r w:rsidRPr="006D4FCD">
        <w:rPr>
          <w:b/>
          <w:sz w:val="24"/>
          <w:szCs w:val="24"/>
          <w:lang w:val="en-US"/>
        </w:rPr>
        <w:t>I</w:t>
      </w:r>
      <w:r w:rsidRPr="006D4FCD">
        <w:rPr>
          <w:b/>
          <w:sz w:val="24"/>
          <w:szCs w:val="24"/>
        </w:rPr>
        <w:t xml:space="preserve">. Перечень социально значимых рынков </w:t>
      </w:r>
      <w:r w:rsidR="006D4FCD" w:rsidRPr="006D4FCD">
        <w:rPr>
          <w:b/>
          <w:kern w:val="2"/>
          <w:sz w:val="24"/>
          <w:szCs w:val="24"/>
        </w:rPr>
        <w:t xml:space="preserve">муниципального образования «Ржевский район» Тверской области </w:t>
      </w:r>
    </w:p>
    <w:p w:rsidR="00FB445F" w:rsidRPr="0022411B" w:rsidRDefault="00FB445F" w:rsidP="00FB445F">
      <w:pPr>
        <w:numPr>
          <w:ilvl w:val="0"/>
          <w:numId w:val="12"/>
        </w:numPr>
        <w:autoSpaceDE w:val="0"/>
        <w:autoSpaceDN w:val="0"/>
        <w:adjustRightInd w:val="0"/>
        <w:ind w:left="0" w:firstLine="720"/>
        <w:jc w:val="both"/>
        <w:rPr>
          <w:b/>
          <w:sz w:val="24"/>
          <w:szCs w:val="24"/>
        </w:rPr>
      </w:pPr>
      <w:r w:rsidRPr="0022411B">
        <w:rPr>
          <w:b/>
          <w:sz w:val="24"/>
          <w:szCs w:val="24"/>
        </w:rPr>
        <w:t>Рынок услуг дошкольного образования</w:t>
      </w:r>
    </w:p>
    <w:p w:rsidR="00FB445F" w:rsidRPr="006D4FCD" w:rsidRDefault="00FB445F" w:rsidP="00FB445F">
      <w:pPr>
        <w:ind w:firstLine="709"/>
        <w:rPr>
          <w:rFonts w:eastAsia="Calibri"/>
          <w:sz w:val="24"/>
          <w:szCs w:val="24"/>
        </w:rPr>
      </w:pPr>
      <w:r w:rsidRPr="006D4FCD">
        <w:rPr>
          <w:rFonts w:eastAsia="Calibri"/>
          <w:sz w:val="24"/>
          <w:szCs w:val="24"/>
        </w:rPr>
        <w:t>Целевой показатель развития конкуренции на рынке услуг дошкольного образования</w:t>
      </w:r>
    </w:p>
    <w:p w:rsidR="00FB445F" w:rsidRPr="00FB445F" w:rsidRDefault="00FB445F" w:rsidP="00FB445F">
      <w:pPr>
        <w:ind w:firstLine="709"/>
        <w:jc w:val="right"/>
        <w:rPr>
          <w:rFonts w:eastAsia="Calibri"/>
          <w:sz w:val="28"/>
          <w:szCs w:val="28"/>
        </w:rPr>
      </w:pPr>
      <w:r w:rsidRPr="00FB445F">
        <w:rPr>
          <w:rFonts w:eastAsia="Calibri"/>
          <w:sz w:val="28"/>
          <w:szCs w:val="28"/>
        </w:rPr>
        <w:t xml:space="preserve">Таблица 1 </w:t>
      </w:r>
    </w:p>
    <w:tbl>
      <w:tblPr>
        <w:tblW w:w="149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59"/>
        <w:gridCol w:w="4471"/>
        <w:gridCol w:w="992"/>
        <w:gridCol w:w="992"/>
        <w:gridCol w:w="992"/>
        <w:gridCol w:w="992"/>
      </w:tblGrid>
      <w:tr w:rsidR="00FB445F" w:rsidRPr="00FB445F" w:rsidTr="007B5425">
        <w:trPr>
          <w:tblHeader/>
        </w:trPr>
        <w:tc>
          <w:tcPr>
            <w:tcW w:w="4962"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 xml:space="preserve">Наименование целевого показателя </w:t>
            </w:r>
          </w:p>
        </w:tc>
        <w:tc>
          <w:tcPr>
            <w:tcW w:w="1559"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Единица измерения</w:t>
            </w:r>
          </w:p>
        </w:tc>
        <w:tc>
          <w:tcPr>
            <w:tcW w:w="4471" w:type="dxa"/>
            <w:shd w:val="clear" w:color="auto" w:fill="auto"/>
          </w:tcPr>
          <w:p w:rsidR="00FB445F" w:rsidRPr="0022411B" w:rsidRDefault="0084359D" w:rsidP="0084359D">
            <w:pPr>
              <w:jc w:val="center"/>
              <w:rPr>
                <w:rFonts w:eastAsia="Calibri"/>
                <w:sz w:val="24"/>
                <w:szCs w:val="24"/>
              </w:rPr>
            </w:pPr>
            <w:r>
              <w:rPr>
                <w:rFonts w:eastAsia="Calibri"/>
                <w:sz w:val="24"/>
                <w:szCs w:val="24"/>
              </w:rPr>
              <w:t>О</w:t>
            </w:r>
            <w:r w:rsidR="00FB445F" w:rsidRPr="0022411B">
              <w:rPr>
                <w:rFonts w:eastAsia="Calibri"/>
                <w:sz w:val="24"/>
                <w:szCs w:val="24"/>
              </w:rPr>
              <w:t>тветственны</w:t>
            </w:r>
            <w:r>
              <w:rPr>
                <w:rFonts w:eastAsia="Calibri"/>
                <w:sz w:val="24"/>
                <w:szCs w:val="24"/>
              </w:rPr>
              <w:t>е исполнители</w:t>
            </w:r>
            <w:r w:rsidR="00FB445F" w:rsidRPr="0022411B">
              <w:rPr>
                <w:rFonts w:eastAsia="Calibri"/>
                <w:sz w:val="24"/>
                <w:szCs w:val="24"/>
              </w:rPr>
              <w:t xml:space="preserve"> за достижение целевого показателя</w:t>
            </w:r>
          </w:p>
        </w:tc>
        <w:tc>
          <w:tcPr>
            <w:tcW w:w="992"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201</w:t>
            </w:r>
            <w:r w:rsidR="00137CE4">
              <w:rPr>
                <w:rFonts w:eastAsia="Calibri"/>
                <w:sz w:val="24"/>
                <w:szCs w:val="24"/>
              </w:rPr>
              <w:t>8</w:t>
            </w:r>
            <w:r w:rsidRPr="0022411B">
              <w:rPr>
                <w:rFonts w:eastAsia="Calibri"/>
                <w:sz w:val="24"/>
                <w:szCs w:val="24"/>
              </w:rPr>
              <w:t xml:space="preserve"> </w:t>
            </w:r>
          </w:p>
          <w:p w:rsidR="00FB445F" w:rsidRPr="0022411B" w:rsidRDefault="00FB445F" w:rsidP="00FB445F">
            <w:pPr>
              <w:jc w:val="center"/>
              <w:rPr>
                <w:rFonts w:eastAsia="Calibri"/>
                <w:sz w:val="24"/>
                <w:szCs w:val="24"/>
              </w:rPr>
            </w:pPr>
            <w:r w:rsidRPr="0022411B">
              <w:rPr>
                <w:rFonts w:eastAsia="Calibri"/>
                <w:sz w:val="24"/>
                <w:szCs w:val="24"/>
              </w:rPr>
              <w:t xml:space="preserve">год </w:t>
            </w:r>
          </w:p>
        </w:tc>
        <w:tc>
          <w:tcPr>
            <w:tcW w:w="992"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201</w:t>
            </w:r>
            <w:r w:rsidR="00137CE4">
              <w:rPr>
                <w:rFonts w:eastAsia="Calibri"/>
                <w:sz w:val="24"/>
                <w:szCs w:val="24"/>
              </w:rPr>
              <w:t>9</w:t>
            </w:r>
            <w:r w:rsidRPr="0022411B">
              <w:rPr>
                <w:rFonts w:eastAsia="Calibri"/>
                <w:sz w:val="24"/>
                <w:szCs w:val="24"/>
              </w:rPr>
              <w:t xml:space="preserve"> </w:t>
            </w:r>
          </w:p>
          <w:p w:rsidR="00FB445F" w:rsidRPr="0022411B" w:rsidRDefault="00FB445F" w:rsidP="00FB445F">
            <w:pPr>
              <w:jc w:val="center"/>
              <w:rPr>
                <w:rFonts w:eastAsia="Calibri"/>
                <w:sz w:val="24"/>
                <w:szCs w:val="24"/>
              </w:rPr>
            </w:pPr>
            <w:r w:rsidRPr="0022411B">
              <w:rPr>
                <w:rFonts w:eastAsia="Calibri"/>
                <w:sz w:val="24"/>
                <w:szCs w:val="24"/>
              </w:rPr>
              <w:t>год</w:t>
            </w:r>
          </w:p>
        </w:tc>
        <w:tc>
          <w:tcPr>
            <w:tcW w:w="992"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20</w:t>
            </w:r>
            <w:r w:rsidR="00137CE4">
              <w:rPr>
                <w:rFonts w:eastAsia="Calibri"/>
                <w:sz w:val="24"/>
                <w:szCs w:val="24"/>
              </w:rPr>
              <w:t>20</w:t>
            </w:r>
          </w:p>
          <w:p w:rsidR="00FB445F" w:rsidRPr="0022411B" w:rsidRDefault="00FB445F" w:rsidP="00FB445F">
            <w:pPr>
              <w:jc w:val="center"/>
              <w:rPr>
                <w:rFonts w:eastAsia="Calibri"/>
                <w:sz w:val="24"/>
                <w:szCs w:val="24"/>
              </w:rPr>
            </w:pPr>
            <w:r w:rsidRPr="0022411B">
              <w:rPr>
                <w:rFonts w:eastAsia="Calibri"/>
                <w:sz w:val="24"/>
                <w:szCs w:val="24"/>
              </w:rPr>
              <w:t>год</w:t>
            </w:r>
          </w:p>
        </w:tc>
        <w:tc>
          <w:tcPr>
            <w:tcW w:w="992"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20</w:t>
            </w:r>
            <w:r w:rsidR="00137CE4">
              <w:rPr>
                <w:rFonts w:eastAsia="Calibri"/>
                <w:sz w:val="24"/>
                <w:szCs w:val="24"/>
              </w:rPr>
              <w:t>21</w:t>
            </w:r>
            <w:r w:rsidRPr="0022411B">
              <w:rPr>
                <w:rFonts w:eastAsia="Calibri"/>
                <w:sz w:val="24"/>
                <w:szCs w:val="24"/>
              </w:rPr>
              <w:t xml:space="preserve"> </w:t>
            </w:r>
          </w:p>
          <w:p w:rsidR="00FB445F" w:rsidRPr="0022411B" w:rsidRDefault="00FB445F" w:rsidP="00FB445F">
            <w:pPr>
              <w:jc w:val="center"/>
              <w:rPr>
                <w:rFonts w:eastAsia="Calibri"/>
                <w:sz w:val="24"/>
                <w:szCs w:val="24"/>
              </w:rPr>
            </w:pPr>
            <w:r w:rsidRPr="0022411B">
              <w:rPr>
                <w:rFonts w:eastAsia="Calibri"/>
                <w:sz w:val="24"/>
                <w:szCs w:val="24"/>
              </w:rPr>
              <w:t>год</w:t>
            </w:r>
          </w:p>
        </w:tc>
      </w:tr>
      <w:tr w:rsidR="00FB445F" w:rsidRPr="00FB445F" w:rsidTr="007B5425">
        <w:tc>
          <w:tcPr>
            <w:tcW w:w="4962" w:type="dxa"/>
            <w:shd w:val="clear" w:color="auto" w:fill="auto"/>
          </w:tcPr>
          <w:p w:rsidR="00FB445F" w:rsidRPr="0022411B" w:rsidRDefault="00FB445F" w:rsidP="00FB445F">
            <w:pPr>
              <w:jc w:val="both"/>
              <w:rPr>
                <w:rFonts w:eastAsia="Calibri"/>
                <w:sz w:val="24"/>
                <w:szCs w:val="24"/>
              </w:rPr>
            </w:pPr>
            <w:r w:rsidRPr="0022411B">
              <w:rPr>
                <w:rFonts w:eastAsia="Calibri"/>
                <w:sz w:val="24"/>
                <w:szCs w:val="24"/>
              </w:rPr>
              <w:t>Удельный вес численности детей частных образовательных организаций, реализующих программы дошкольного образования, в общей численности детей, посещающих муниципальные образовательные организации, реализующие программы дошкольного образования</w:t>
            </w:r>
          </w:p>
        </w:tc>
        <w:tc>
          <w:tcPr>
            <w:tcW w:w="1559" w:type="dxa"/>
            <w:shd w:val="clear" w:color="auto" w:fill="auto"/>
          </w:tcPr>
          <w:p w:rsidR="00FB445F" w:rsidRPr="0022411B" w:rsidRDefault="00FB445F" w:rsidP="00FB445F">
            <w:pPr>
              <w:jc w:val="center"/>
              <w:rPr>
                <w:rFonts w:eastAsia="Calibri"/>
                <w:sz w:val="24"/>
                <w:szCs w:val="24"/>
              </w:rPr>
            </w:pPr>
            <w:r w:rsidRPr="0022411B">
              <w:rPr>
                <w:rFonts w:eastAsia="Calibri"/>
                <w:sz w:val="24"/>
                <w:szCs w:val="24"/>
              </w:rPr>
              <w:t>%</w:t>
            </w:r>
          </w:p>
        </w:tc>
        <w:tc>
          <w:tcPr>
            <w:tcW w:w="4471" w:type="dxa"/>
            <w:shd w:val="clear" w:color="auto" w:fill="auto"/>
          </w:tcPr>
          <w:p w:rsidR="00FB445F" w:rsidRPr="0022411B" w:rsidRDefault="007373A0" w:rsidP="00FB445F">
            <w:pPr>
              <w:jc w:val="center"/>
              <w:rPr>
                <w:rFonts w:eastAsia="Calibri"/>
                <w:sz w:val="24"/>
                <w:szCs w:val="24"/>
              </w:rPr>
            </w:pPr>
            <w:r>
              <w:rPr>
                <w:rFonts w:eastAsia="Calibri"/>
                <w:sz w:val="24"/>
                <w:szCs w:val="24"/>
              </w:rPr>
              <w:t>Отдел образования Ржевского района</w:t>
            </w:r>
          </w:p>
        </w:tc>
        <w:tc>
          <w:tcPr>
            <w:tcW w:w="992" w:type="dxa"/>
            <w:shd w:val="clear" w:color="auto" w:fill="auto"/>
          </w:tcPr>
          <w:p w:rsidR="00FB445F" w:rsidRPr="0089172E" w:rsidRDefault="00547C1C" w:rsidP="00FB445F">
            <w:pPr>
              <w:jc w:val="center"/>
              <w:rPr>
                <w:rFonts w:eastAsia="Calibri"/>
                <w:sz w:val="24"/>
                <w:szCs w:val="24"/>
              </w:rPr>
            </w:pPr>
            <w:r w:rsidRPr="0089172E">
              <w:rPr>
                <w:rFonts w:eastAsia="Calibri"/>
                <w:sz w:val="24"/>
                <w:szCs w:val="24"/>
              </w:rPr>
              <w:t>0,0</w:t>
            </w:r>
          </w:p>
        </w:tc>
        <w:tc>
          <w:tcPr>
            <w:tcW w:w="992" w:type="dxa"/>
            <w:shd w:val="clear" w:color="auto" w:fill="auto"/>
          </w:tcPr>
          <w:p w:rsidR="00FB445F" w:rsidRPr="0089172E" w:rsidRDefault="00FB445F" w:rsidP="002D6798">
            <w:pPr>
              <w:jc w:val="center"/>
              <w:rPr>
                <w:rFonts w:eastAsia="Calibri"/>
                <w:sz w:val="24"/>
                <w:szCs w:val="24"/>
              </w:rPr>
            </w:pPr>
            <w:r w:rsidRPr="0089172E">
              <w:rPr>
                <w:rFonts w:eastAsia="Calibri"/>
                <w:sz w:val="24"/>
                <w:szCs w:val="24"/>
              </w:rPr>
              <w:t>0,</w:t>
            </w:r>
            <w:r w:rsidR="005C7E35" w:rsidRPr="0089172E">
              <w:rPr>
                <w:rFonts w:eastAsia="Calibri"/>
                <w:sz w:val="24"/>
                <w:szCs w:val="24"/>
              </w:rPr>
              <w:t>0</w:t>
            </w:r>
            <w:r w:rsidR="002D6798">
              <w:rPr>
                <w:rFonts w:eastAsia="Calibri"/>
                <w:sz w:val="24"/>
                <w:szCs w:val="24"/>
              </w:rPr>
              <w:t>0</w:t>
            </w:r>
          </w:p>
        </w:tc>
        <w:tc>
          <w:tcPr>
            <w:tcW w:w="992" w:type="dxa"/>
            <w:shd w:val="clear" w:color="auto" w:fill="auto"/>
          </w:tcPr>
          <w:p w:rsidR="00FB445F" w:rsidRPr="0089172E" w:rsidRDefault="00FB445F" w:rsidP="002D6798">
            <w:pPr>
              <w:jc w:val="center"/>
              <w:rPr>
                <w:rFonts w:eastAsia="Calibri"/>
                <w:sz w:val="24"/>
                <w:szCs w:val="24"/>
              </w:rPr>
            </w:pPr>
            <w:r w:rsidRPr="0089172E">
              <w:rPr>
                <w:rFonts w:eastAsia="Calibri"/>
                <w:sz w:val="24"/>
                <w:szCs w:val="24"/>
              </w:rPr>
              <w:t>0,</w:t>
            </w:r>
            <w:r w:rsidR="00547C1C" w:rsidRPr="0089172E">
              <w:rPr>
                <w:rFonts w:eastAsia="Calibri"/>
                <w:sz w:val="24"/>
                <w:szCs w:val="24"/>
              </w:rPr>
              <w:t>0</w:t>
            </w:r>
            <w:r w:rsidR="002D6798">
              <w:rPr>
                <w:rFonts w:eastAsia="Calibri"/>
                <w:sz w:val="24"/>
                <w:szCs w:val="24"/>
              </w:rPr>
              <w:t>1</w:t>
            </w:r>
          </w:p>
        </w:tc>
        <w:tc>
          <w:tcPr>
            <w:tcW w:w="992" w:type="dxa"/>
            <w:shd w:val="clear" w:color="auto" w:fill="auto"/>
          </w:tcPr>
          <w:p w:rsidR="00FB445F" w:rsidRPr="0089172E" w:rsidRDefault="00FB445F" w:rsidP="002D6798">
            <w:pPr>
              <w:jc w:val="center"/>
              <w:rPr>
                <w:rFonts w:eastAsia="Calibri"/>
                <w:sz w:val="24"/>
                <w:szCs w:val="24"/>
              </w:rPr>
            </w:pPr>
            <w:r w:rsidRPr="0089172E">
              <w:rPr>
                <w:rFonts w:eastAsia="Calibri"/>
                <w:sz w:val="24"/>
                <w:szCs w:val="24"/>
              </w:rPr>
              <w:t>0,</w:t>
            </w:r>
            <w:r w:rsidR="005C7E35" w:rsidRPr="0089172E">
              <w:rPr>
                <w:rFonts w:eastAsia="Calibri"/>
                <w:sz w:val="24"/>
                <w:szCs w:val="24"/>
              </w:rPr>
              <w:t>0</w:t>
            </w:r>
            <w:r w:rsidR="002D6798">
              <w:rPr>
                <w:rFonts w:eastAsia="Calibri"/>
                <w:sz w:val="24"/>
                <w:szCs w:val="24"/>
              </w:rPr>
              <w:t>2</w:t>
            </w:r>
          </w:p>
        </w:tc>
      </w:tr>
    </w:tbl>
    <w:p w:rsidR="00FB445F" w:rsidRPr="00DD49F8" w:rsidRDefault="00FB445F" w:rsidP="00FB445F">
      <w:pPr>
        <w:numPr>
          <w:ilvl w:val="0"/>
          <w:numId w:val="12"/>
        </w:numPr>
        <w:tabs>
          <w:tab w:val="left" w:pos="1134"/>
        </w:tabs>
        <w:autoSpaceDE w:val="0"/>
        <w:autoSpaceDN w:val="0"/>
        <w:adjustRightInd w:val="0"/>
        <w:ind w:left="0" w:firstLine="720"/>
        <w:jc w:val="both"/>
        <w:rPr>
          <w:b/>
          <w:sz w:val="24"/>
          <w:szCs w:val="24"/>
        </w:rPr>
      </w:pPr>
      <w:r w:rsidRPr="00DD49F8">
        <w:rPr>
          <w:b/>
          <w:sz w:val="24"/>
          <w:szCs w:val="24"/>
        </w:rPr>
        <w:t>Рынок услуг детского отдыха и оздоровления</w:t>
      </w:r>
    </w:p>
    <w:p w:rsidR="00FB445F" w:rsidRPr="0022411B" w:rsidRDefault="00FB445F" w:rsidP="00FB445F">
      <w:pPr>
        <w:ind w:firstLine="709"/>
        <w:rPr>
          <w:rFonts w:eastAsia="Calibri"/>
          <w:sz w:val="24"/>
          <w:szCs w:val="24"/>
        </w:rPr>
      </w:pPr>
      <w:r w:rsidRPr="0022411B">
        <w:rPr>
          <w:rFonts w:eastAsia="Calibri"/>
          <w:sz w:val="24"/>
          <w:szCs w:val="24"/>
        </w:rPr>
        <w:t>Целевые показатели развития конкуренции на рынке услуг детского отдыха и оздоровления</w:t>
      </w:r>
    </w:p>
    <w:p w:rsidR="00FB445F" w:rsidRPr="0022411B" w:rsidRDefault="00FB445F" w:rsidP="00FB445F">
      <w:pPr>
        <w:ind w:left="772"/>
        <w:jc w:val="right"/>
        <w:rPr>
          <w:rFonts w:eastAsia="Calibri"/>
          <w:sz w:val="24"/>
          <w:szCs w:val="24"/>
        </w:rPr>
      </w:pPr>
      <w:r w:rsidRPr="0022411B">
        <w:rPr>
          <w:rFonts w:eastAsia="Calibri"/>
          <w:sz w:val="24"/>
          <w:szCs w:val="24"/>
        </w:rPr>
        <w:t>Таблица 2</w:t>
      </w:r>
    </w:p>
    <w:tbl>
      <w:tblPr>
        <w:tblW w:w="14985"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1561"/>
        <w:gridCol w:w="4484"/>
        <w:gridCol w:w="993"/>
        <w:gridCol w:w="993"/>
        <w:gridCol w:w="993"/>
        <w:gridCol w:w="993"/>
      </w:tblGrid>
      <w:tr w:rsidR="00137CE4" w:rsidRPr="0022411B" w:rsidTr="0022411B">
        <w:trPr>
          <w:tblHeader/>
        </w:trPr>
        <w:tc>
          <w:tcPr>
            <w:tcW w:w="4968"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Наименование целевого показателя</w:t>
            </w:r>
          </w:p>
        </w:tc>
        <w:tc>
          <w:tcPr>
            <w:tcW w:w="1561"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Единица</w:t>
            </w:r>
          </w:p>
          <w:p w:rsidR="00137CE4" w:rsidRPr="0022411B" w:rsidRDefault="00137CE4" w:rsidP="00137CE4">
            <w:pPr>
              <w:jc w:val="center"/>
              <w:rPr>
                <w:rFonts w:eastAsia="Calibri"/>
                <w:sz w:val="24"/>
                <w:szCs w:val="24"/>
              </w:rPr>
            </w:pPr>
            <w:r w:rsidRPr="0022411B">
              <w:rPr>
                <w:rFonts w:eastAsia="Calibri"/>
                <w:sz w:val="24"/>
                <w:szCs w:val="24"/>
              </w:rPr>
              <w:t>измерения</w:t>
            </w:r>
          </w:p>
        </w:tc>
        <w:tc>
          <w:tcPr>
            <w:tcW w:w="4484" w:type="dxa"/>
            <w:shd w:val="clear" w:color="auto" w:fill="auto"/>
          </w:tcPr>
          <w:p w:rsidR="00137CE4" w:rsidRPr="0022411B" w:rsidRDefault="00C64B4E" w:rsidP="00137CE4">
            <w:pPr>
              <w:jc w:val="center"/>
              <w:rPr>
                <w:rFonts w:eastAsia="Calibri"/>
                <w:sz w:val="24"/>
                <w:szCs w:val="24"/>
              </w:rPr>
            </w:pPr>
            <w:r>
              <w:rPr>
                <w:rFonts w:eastAsia="Calibri"/>
                <w:sz w:val="24"/>
                <w:szCs w:val="24"/>
              </w:rPr>
              <w:t>О</w:t>
            </w:r>
            <w:r w:rsidRPr="0022411B">
              <w:rPr>
                <w:rFonts w:eastAsia="Calibri"/>
                <w:sz w:val="24"/>
                <w:szCs w:val="24"/>
              </w:rPr>
              <w:t>тветственны</w:t>
            </w:r>
            <w:r>
              <w:rPr>
                <w:rFonts w:eastAsia="Calibri"/>
                <w:sz w:val="24"/>
                <w:szCs w:val="24"/>
              </w:rPr>
              <w:t>е исполнители</w:t>
            </w:r>
            <w:r w:rsidRPr="0022411B">
              <w:rPr>
                <w:rFonts w:eastAsia="Calibri"/>
                <w:sz w:val="24"/>
                <w:szCs w:val="24"/>
              </w:rPr>
              <w:t xml:space="preserve"> за достижение целевого показателя</w:t>
            </w:r>
          </w:p>
        </w:tc>
        <w:tc>
          <w:tcPr>
            <w:tcW w:w="993"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201</w:t>
            </w:r>
            <w:r>
              <w:rPr>
                <w:rFonts w:eastAsia="Calibri"/>
                <w:sz w:val="24"/>
                <w:szCs w:val="24"/>
              </w:rPr>
              <w:t>8</w:t>
            </w:r>
            <w:r w:rsidRPr="0022411B">
              <w:rPr>
                <w:rFonts w:eastAsia="Calibri"/>
                <w:sz w:val="24"/>
                <w:szCs w:val="24"/>
              </w:rPr>
              <w:t xml:space="preserve"> </w:t>
            </w:r>
          </w:p>
          <w:p w:rsidR="00137CE4" w:rsidRPr="0022411B" w:rsidRDefault="00137CE4" w:rsidP="00137CE4">
            <w:pPr>
              <w:jc w:val="center"/>
              <w:rPr>
                <w:rFonts w:eastAsia="Calibri"/>
                <w:sz w:val="24"/>
                <w:szCs w:val="24"/>
              </w:rPr>
            </w:pPr>
            <w:r w:rsidRPr="0022411B">
              <w:rPr>
                <w:rFonts w:eastAsia="Calibri"/>
                <w:sz w:val="24"/>
                <w:szCs w:val="24"/>
              </w:rPr>
              <w:t xml:space="preserve">год </w:t>
            </w:r>
          </w:p>
        </w:tc>
        <w:tc>
          <w:tcPr>
            <w:tcW w:w="993"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201</w:t>
            </w:r>
            <w:r>
              <w:rPr>
                <w:rFonts w:eastAsia="Calibri"/>
                <w:sz w:val="24"/>
                <w:szCs w:val="24"/>
              </w:rPr>
              <w:t>9</w:t>
            </w:r>
            <w:r w:rsidRPr="0022411B">
              <w:rPr>
                <w:rFonts w:eastAsia="Calibri"/>
                <w:sz w:val="24"/>
                <w:szCs w:val="24"/>
              </w:rPr>
              <w:t xml:space="preserve"> </w:t>
            </w:r>
          </w:p>
          <w:p w:rsidR="00137CE4" w:rsidRPr="0022411B" w:rsidRDefault="00137CE4" w:rsidP="00137CE4">
            <w:pPr>
              <w:jc w:val="center"/>
              <w:rPr>
                <w:rFonts w:eastAsia="Calibri"/>
                <w:sz w:val="24"/>
                <w:szCs w:val="24"/>
              </w:rPr>
            </w:pPr>
            <w:r w:rsidRPr="0022411B">
              <w:rPr>
                <w:rFonts w:eastAsia="Calibri"/>
                <w:sz w:val="24"/>
                <w:szCs w:val="24"/>
              </w:rPr>
              <w:t>год</w:t>
            </w:r>
          </w:p>
        </w:tc>
        <w:tc>
          <w:tcPr>
            <w:tcW w:w="993"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20</w:t>
            </w:r>
            <w:r>
              <w:rPr>
                <w:rFonts w:eastAsia="Calibri"/>
                <w:sz w:val="24"/>
                <w:szCs w:val="24"/>
              </w:rPr>
              <w:t>20</w:t>
            </w:r>
          </w:p>
          <w:p w:rsidR="00137CE4" w:rsidRPr="0022411B" w:rsidRDefault="00137CE4" w:rsidP="00137CE4">
            <w:pPr>
              <w:jc w:val="center"/>
              <w:rPr>
                <w:rFonts w:eastAsia="Calibri"/>
                <w:sz w:val="24"/>
                <w:szCs w:val="24"/>
              </w:rPr>
            </w:pPr>
            <w:r w:rsidRPr="0022411B">
              <w:rPr>
                <w:rFonts w:eastAsia="Calibri"/>
                <w:sz w:val="24"/>
                <w:szCs w:val="24"/>
              </w:rPr>
              <w:t>год</w:t>
            </w:r>
          </w:p>
        </w:tc>
        <w:tc>
          <w:tcPr>
            <w:tcW w:w="993"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20</w:t>
            </w:r>
            <w:r>
              <w:rPr>
                <w:rFonts w:eastAsia="Calibri"/>
                <w:sz w:val="24"/>
                <w:szCs w:val="24"/>
              </w:rPr>
              <w:t>21</w:t>
            </w:r>
            <w:r w:rsidRPr="0022411B">
              <w:rPr>
                <w:rFonts w:eastAsia="Calibri"/>
                <w:sz w:val="24"/>
                <w:szCs w:val="24"/>
              </w:rPr>
              <w:t xml:space="preserve"> </w:t>
            </w:r>
          </w:p>
          <w:p w:rsidR="00137CE4" w:rsidRPr="0022411B" w:rsidRDefault="00137CE4" w:rsidP="00137CE4">
            <w:pPr>
              <w:jc w:val="center"/>
              <w:rPr>
                <w:rFonts w:eastAsia="Calibri"/>
                <w:sz w:val="24"/>
                <w:szCs w:val="24"/>
              </w:rPr>
            </w:pPr>
            <w:r w:rsidRPr="0022411B">
              <w:rPr>
                <w:rFonts w:eastAsia="Calibri"/>
                <w:sz w:val="24"/>
                <w:szCs w:val="24"/>
              </w:rPr>
              <w:t>год</w:t>
            </w:r>
          </w:p>
        </w:tc>
      </w:tr>
      <w:tr w:rsidR="00137CE4" w:rsidRPr="0022411B" w:rsidTr="0022411B">
        <w:tc>
          <w:tcPr>
            <w:tcW w:w="4968" w:type="dxa"/>
            <w:shd w:val="clear" w:color="auto" w:fill="auto"/>
          </w:tcPr>
          <w:p w:rsidR="00137CE4" w:rsidRPr="0022411B" w:rsidRDefault="00137CE4" w:rsidP="00F027B8">
            <w:pPr>
              <w:jc w:val="both"/>
              <w:rPr>
                <w:rFonts w:eastAsia="Calibri"/>
                <w:sz w:val="24"/>
                <w:szCs w:val="24"/>
              </w:rPr>
            </w:pPr>
            <w:r w:rsidRPr="0022411B">
              <w:rPr>
                <w:rFonts w:eastAsia="Calibri"/>
                <w:sz w:val="24"/>
                <w:szCs w:val="24"/>
              </w:rPr>
              <w:t>1.</w:t>
            </w:r>
            <w:r w:rsidRPr="0022411B">
              <w:rPr>
                <w:sz w:val="24"/>
                <w:szCs w:val="24"/>
              </w:rPr>
              <w:t xml:space="preserve"> Численность детей в возрасте от 7 до 17 лет, проживающих на территории </w:t>
            </w:r>
            <w:r w:rsidR="00F027B8">
              <w:rPr>
                <w:sz w:val="24"/>
                <w:szCs w:val="24"/>
              </w:rPr>
              <w:t xml:space="preserve">муниципального образования «Ржевский район» </w:t>
            </w:r>
            <w:r w:rsidRPr="0022411B">
              <w:rPr>
                <w:sz w:val="24"/>
                <w:szCs w:val="24"/>
              </w:rPr>
              <w:t>Тверской области, охваченных различными формами отдыха и оздоровления</w:t>
            </w:r>
          </w:p>
        </w:tc>
        <w:tc>
          <w:tcPr>
            <w:tcW w:w="1561" w:type="dxa"/>
            <w:shd w:val="clear" w:color="auto" w:fill="auto"/>
          </w:tcPr>
          <w:p w:rsidR="00137CE4" w:rsidRPr="0022411B" w:rsidRDefault="00137CE4" w:rsidP="00137CE4">
            <w:pPr>
              <w:jc w:val="center"/>
              <w:rPr>
                <w:rFonts w:eastAsia="Calibri"/>
                <w:sz w:val="24"/>
                <w:szCs w:val="24"/>
              </w:rPr>
            </w:pPr>
            <w:r w:rsidRPr="0022411B">
              <w:rPr>
                <w:rFonts w:eastAsia="Calibri"/>
                <w:sz w:val="24"/>
                <w:szCs w:val="24"/>
              </w:rPr>
              <w:t>человек</w:t>
            </w:r>
          </w:p>
        </w:tc>
        <w:tc>
          <w:tcPr>
            <w:tcW w:w="4484" w:type="dxa"/>
            <w:shd w:val="clear" w:color="auto" w:fill="auto"/>
          </w:tcPr>
          <w:p w:rsidR="00137CE4" w:rsidRPr="0022411B" w:rsidRDefault="003C5759" w:rsidP="00137CE4">
            <w:pPr>
              <w:jc w:val="center"/>
              <w:rPr>
                <w:rFonts w:eastAsia="Calibri"/>
                <w:sz w:val="24"/>
                <w:szCs w:val="24"/>
              </w:rPr>
            </w:pPr>
            <w:r>
              <w:rPr>
                <w:rFonts w:eastAsia="Calibri"/>
                <w:sz w:val="24"/>
                <w:szCs w:val="24"/>
              </w:rPr>
              <w:t>Отдел образования Ржевского района</w:t>
            </w:r>
          </w:p>
        </w:tc>
        <w:tc>
          <w:tcPr>
            <w:tcW w:w="993" w:type="dxa"/>
            <w:shd w:val="clear" w:color="auto" w:fill="auto"/>
            <w:vAlign w:val="center"/>
          </w:tcPr>
          <w:p w:rsidR="00137CE4" w:rsidRPr="00C113A5" w:rsidRDefault="00675A57" w:rsidP="00137CE4">
            <w:pPr>
              <w:jc w:val="center"/>
              <w:rPr>
                <w:sz w:val="24"/>
                <w:szCs w:val="24"/>
                <w:highlight w:val="yellow"/>
              </w:rPr>
            </w:pPr>
            <w:r>
              <w:rPr>
                <w:sz w:val="24"/>
                <w:szCs w:val="24"/>
              </w:rPr>
              <w:t>694</w:t>
            </w:r>
          </w:p>
        </w:tc>
        <w:tc>
          <w:tcPr>
            <w:tcW w:w="993" w:type="dxa"/>
            <w:shd w:val="clear" w:color="auto" w:fill="auto"/>
            <w:vAlign w:val="center"/>
          </w:tcPr>
          <w:p w:rsidR="00137CE4" w:rsidRPr="00C113A5" w:rsidRDefault="00675A57" w:rsidP="00137CE4">
            <w:pPr>
              <w:jc w:val="center"/>
              <w:rPr>
                <w:sz w:val="24"/>
                <w:szCs w:val="24"/>
                <w:highlight w:val="yellow"/>
              </w:rPr>
            </w:pPr>
            <w:r w:rsidRPr="00675A57">
              <w:rPr>
                <w:sz w:val="24"/>
                <w:szCs w:val="24"/>
              </w:rPr>
              <w:t>660</w:t>
            </w:r>
            <w:r w:rsidR="002C6E7A">
              <w:rPr>
                <w:sz w:val="24"/>
                <w:szCs w:val="24"/>
              </w:rPr>
              <w:t>*</w:t>
            </w:r>
          </w:p>
        </w:tc>
        <w:tc>
          <w:tcPr>
            <w:tcW w:w="993" w:type="dxa"/>
            <w:shd w:val="clear" w:color="auto" w:fill="auto"/>
            <w:vAlign w:val="center"/>
          </w:tcPr>
          <w:p w:rsidR="00137CE4" w:rsidRPr="00C113A5" w:rsidRDefault="00675A57" w:rsidP="00137CE4">
            <w:pPr>
              <w:jc w:val="center"/>
              <w:rPr>
                <w:sz w:val="24"/>
                <w:szCs w:val="24"/>
                <w:highlight w:val="yellow"/>
              </w:rPr>
            </w:pPr>
            <w:r w:rsidRPr="00675A57">
              <w:rPr>
                <w:sz w:val="24"/>
                <w:szCs w:val="24"/>
              </w:rPr>
              <w:t>640</w:t>
            </w:r>
            <w:r w:rsidR="00643C89">
              <w:rPr>
                <w:sz w:val="24"/>
                <w:szCs w:val="24"/>
              </w:rPr>
              <w:t>*</w:t>
            </w:r>
          </w:p>
        </w:tc>
        <w:tc>
          <w:tcPr>
            <w:tcW w:w="993" w:type="dxa"/>
            <w:shd w:val="clear" w:color="auto" w:fill="auto"/>
            <w:vAlign w:val="center"/>
          </w:tcPr>
          <w:p w:rsidR="00137CE4" w:rsidRPr="00C113A5" w:rsidRDefault="00675A57" w:rsidP="00137CE4">
            <w:pPr>
              <w:jc w:val="center"/>
              <w:rPr>
                <w:sz w:val="24"/>
                <w:szCs w:val="24"/>
                <w:highlight w:val="yellow"/>
              </w:rPr>
            </w:pPr>
            <w:r w:rsidRPr="00675A57">
              <w:rPr>
                <w:sz w:val="24"/>
                <w:szCs w:val="24"/>
              </w:rPr>
              <w:t>640</w:t>
            </w:r>
            <w:r w:rsidR="00643C89">
              <w:rPr>
                <w:sz w:val="24"/>
                <w:szCs w:val="24"/>
              </w:rPr>
              <w:t>*</w:t>
            </w:r>
          </w:p>
        </w:tc>
      </w:tr>
    </w:tbl>
    <w:p w:rsidR="006026A9" w:rsidRPr="00E34FB7" w:rsidRDefault="00AC112E" w:rsidP="006026A9">
      <w:pPr>
        <w:pStyle w:val="aff1"/>
        <w:jc w:val="both"/>
        <w:rPr>
          <w:b/>
          <w:i/>
        </w:rPr>
      </w:pPr>
      <w:r>
        <w:rPr>
          <w:rFonts w:eastAsia="Calibri"/>
          <w:i/>
        </w:rPr>
        <w:t xml:space="preserve">              </w:t>
      </w:r>
      <w:r w:rsidR="00643C89" w:rsidRPr="006026A9">
        <w:rPr>
          <w:rFonts w:eastAsia="Calibri"/>
          <w:i/>
        </w:rPr>
        <w:t>*</w:t>
      </w:r>
      <w:r w:rsidR="006026A9" w:rsidRPr="006026A9">
        <w:rPr>
          <w:i/>
        </w:rPr>
        <w:t xml:space="preserve"> </w:t>
      </w:r>
      <w:r w:rsidR="006026A9" w:rsidRPr="00E34FB7">
        <w:rPr>
          <w:b/>
          <w:i/>
        </w:rPr>
        <w:t xml:space="preserve">Число детей в возрасте от </w:t>
      </w:r>
      <w:r w:rsidRPr="00E34FB7">
        <w:rPr>
          <w:b/>
          <w:i/>
        </w:rPr>
        <w:t>7</w:t>
      </w:r>
      <w:r w:rsidR="006026A9" w:rsidRPr="00E34FB7">
        <w:rPr>
          <w:b/>
          <w:i/>
        </w:rPr>
        <w:t xml:space="preserve"> до 17 лет включительно уменьшилось</w:t>
      </w:r>
      <w:r w:rsidRPr="00E34FB7">
        <w:rPr>
          <w:b/>
          <w:i/>
        </w:rPr>
        <w:t xml:space="preserve"> </w:t>
      </w:r>
      <w:r w:rsidR="001D5606" w:rsidRPr="00E34FB7">
        <w:rPr>
          <w:b/>
          <w:i/>
        </w:rPr>
        <w:t>(</w:t>
      </w:r>
      <w:r w:rsidR="00607806" w:rsidRPr="00E34FB7">
        <w:rPr>
          <w:b/>
          <w:i/>
        </w:rPr>
        <w:t>2017</w:t>
      </w:r>
      <w:r w:rsidR="00A60C7B" w:rsidRPr="00E34FB7">
        <w:rPr>
          <w:b/>
          <w:i/>
        </w:rPr>
        <w:t xml:space="preserve"> год – 1697; </w:t>
      </w:r>
      <w:r w:rsidR="00607806" w:rsidRPr="00E34FB7">
        <w:rPr>
          <w:b/>
          <w:i/>
        </w:rPr>
        <w:t xml:space="preserve">год -1162; </w:t>
      </w:r>
      <w:r w:rsidR="001D5606" w:rsidRPr="00E34FB7">
        <w:rPr>
          <w:b/>
          <w:i/>
        </w:rPr>
        <w:t>2018 год – 1059)</w:t>
      </w:r>
      <w:r w:rsidR="006026A9" w:rsidRPr="00E34FB7">
        <w:rPr>
          <w:b/>
          <w:i/>
        </w:rPr>
        <w:t xml:space="preserve">. </w:t>
      </w:r>
      <w:r w:rsidR="00B47692">
        <w:rPr>
          <w:b/>
          <w:i/>
        </w:rPr>
        <w:t xml:space="preserve">  </w:t>
      </w:r>
      <w:r w:rsidR="006026A9" w:rsidRPr="00E34FB7">
        <w:rPr>
          <w:b/>
          <w:i/>
        </w:rPr>
        <w:t xml:space="preserve">Снижение численности объясняется достижением совершеннолетия подростками. </w:t>
      </w:r>
    </w:p>
    <w:p w:rsidR="00DD49F8" w:rsidRPr="00E34FB7" w:rsidRDefault="00DD49F8" w:rsidP="00FB445F">
      <w:pPr>
        <w:ind w:left="772"/>
        <w:rPr>
          <w:rFonts w:eastAsia="Calibri"/>
          <w:b/>
          <w:sz w:val="24"/>
          <w:szCs w:val="24"/>
        </w:rPr>
      </w:pPr>
    </w:p>
    <w:p w:rsidR="00FB445F" w:rsidRPr="00217741" w:rsidRDefault="00FB445F" w:rsidP="00FB445F">
      <w:pPr>
        <w:numPr>
          <w:ilvl w:val="0"/>
          <w:numId w:val="12"/>
        </w:numPr>
        <w:tabs>
          <w:tab w:val="left" w:pos="1134"/>
        </w:tabs>
        <w:autoSpaceDE w:val="0"/>
        <w:autoSpaceDN w:val="0"/>
        <w:adjustRightInd w:val="0"/>
        <w:ind w:left="0" w:firstLine="720"/>
        <w:jc w:val="both"/>
        <w:rPr>
          <w:b/>
          <w:sz w:val="24"/>
          <w:szCs w:val="24"/>
        </w:rPr>
      </w:pPr>
      <w:r w:rsidRPr="00217741">
        <w:rPr>
          <w:b/>
          <w:sz w:val="24"/>
          <w:szCs w:val="24"/>
        </w:rPr>
        <w:lastRenderedPageBreak/>
        <w:t>Рынок услуг дополнительного образования детей</w:t>
      </w:r>
    </w:p>
    <w:p w:rsidR="00FB445F" w:rsidRPr="001E28D1" w:rsidRDefault="00FB445F" w:rsidP="00FB445F">
      <w:pPr>
        <w:ind w:firstLine="709"/>
        <w:rPr>
          <w:sz w:val="24"/>
          <w:szCs w:val="24"/>
        </w:rPr>
      </w:pPr>
      <w:r w:rsidRPr="001E28D1">
        <w:rPr>
          <w:rFonts w:eastAsia="Calibri"/>
          <w:sz w:val="24"/>
          <w:szCs w:val="24"/>
        </w:rPr>
        <w:t xml:space="preserve">Целевые показатели развития конкуренции на рынке услуг </w:t>
      </w:r>
      <w:r w:rsidRPr="001E28D1">
        <w:rPr>
          <w:sz w:val="24"/>
          <w:szCs w:val="24"/>
        </w:rPr>
        <w:t>дополнительного образования детей</w:t>
      </w:r>
    </w:p>
    <w:p w:rsidR="00FB445F" w:rsidRPr="00146EC2" w:rsidRDefault="00FB445F" w:rsidP="00FB445F">
      <w:pPr>
        <w:autoSpaceDE w:val="0"/>
        <w:autoSpaceDN w:val="0"/>
        <w:adjustRightInd w:val="0"/>
        <w:ind w:left="720"/>
        <w:jc w:val="right"/>
        <w:rPr>
          <w:sz w:val="24"/>
          <w:szCs w:val="24"/>
        </w:rPr>
      </w:pPr>
      <w:r w:rsidRPr="00146EC2">
        <w:rPr>
          <w:sz w:val="24"/>
          <w:szCs w:val="24"/>
        </w:rPr>
        <w:t>Таблица 3</w:t>
      </w:r>
    </w:p>
    <w:tbl>
      <w:tblPr>
        <w:tblW w:w="150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5"/>
        <w:gridCol w:w="1567"/>
        <w:gridCol w:w="4501"/>
        <w:gridCol w:w="993"/>
        <w:gridCol w:w="993"/>
        <w:gridCol w:w="993"/>
        <w:gridCol w:w="993"/>
      </w:tblGrid>
      <w:tr w:rsidR="00137CE4" w:rsidRPr="008D566D" w:rsidTr="00146EC2">
        <w:trPr>
          <w:tblHeader/>
        </w:trPr>
        <w:tc>
          <w:tcPr>
            <w:tcW w:w="4985"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Наименование целевого показателя</w:t>
            </w:r>
          </w:p>
        </w:tc>
        <w:tc>
          <w:tcPr>
            <w:tcW w:w="1567"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Единица измерения</w:t>
            </w:r>
          </w:p>
        </w:tc>
        <w:tc>
          <w:tcPr>
            <w:tcW w:w="4501" w:type="dxa"/>
            <w:shd w:val="clear" w:color="auto" w:fill="auto"/>
          </w:tcPr>
          <w:p w:rsidR="00137CE4" w:rsidRPr="008D566D" w:rsidRDefault="00C64B4E" w:rsidP="00137CE4">
            <w:pPr>
              <w:jc w:val="center"/>
              <w:rPr>
                <w:rFonts w:eastAsia="Calibri"/>
                <w:sz w:val="24"/>
                <w:szCs w:val="24"/>
              </w:rPr>
            </w:pPr>
            <w:r w:rsidRPr="008D566D">
              <w:rPr>
                <w:rFonts w:eastAsia="Calibri"/>
                <w:sz w:val="24"/>
                <w:szCs w:val="24"/>
              </w:rPr>
              <w:t>Ответственные исполнители за достижение целевого показателя</w:t>
            </w:r>
          </w:p>
        </w:tc>
        <w:tc>
          <w:tcPr>
            <w:tcW w:w="993"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 xml:space="preserve">2018 </w:t>
            </w:r>
          </w:p>
          <w:p w:rsidR="00137CE4" w:rsidRPr="008D566D" w:rsidRDefault="00137CE4" w:rsidP="00137CE4">
            <w:pPr>
              <w:jc w:val="center"/>
              <w:rPr>
                <w:rFonts w:eastAsia="Calibri"/>
                <w:sz w:val="24"/>
                <w:szCs w:val="24"/>
              </w:rPr>
            </w:pPr>
            <w:r w:rsidRPr="008D566D">
              <w:rPr>
                <w:rFonts w:eastAsia="Calibri"/>
                <w:sz w:val="24"/>
                <w:szCs w:val="24"/>
              </w:rPr>
              <w:t xml:space="preserve">год </w:t>
            </w:r>
          </w:p>
        </w:tc>
        <w:tc>
          <w:tcPr>
            <w:tcW w:w="993"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 xml:space="preserve">2019 </w:t>
            </w:r>
          </w:p>
          <w:p w:rsidR="00137CE4" w:rsidRPr="008D566D" w:rsidRDefault="00137CE4" w:rsidP="00137CE4">
            <w:pPr>
              <w:jc w:val="center"/>
              <w:rPr>
                <w:rFonts w:eastAsia="Calibri"/>
                <w:sz w:val="24"/>
                <w:szCs w:val="24"/>
              </w:rPr>
            </w:pPr>
            <w:r w:rsidRPr="008D566D">
              <w:rPr>
                <w:rFonts w:eastAsia="Calibri"/>
                <w:sz w:val="24"/>
                <w:szCs w:val="24"/>
              </w:rPr>
              <w:t>год</w:t>
            </w:r>
          </w:p>
        </w:tc>
        <w:tc>
          <w:tcPr>
            <w:tcW w:w="993"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2020</w:t>
            </w:r>
          </w:p>
          <w:p w:rsidR="00137CE4" w:rsidRPr="008D566D" w:rsidRDefault="00137CE4" w:rsidP="00137CE4">
            <w:pPr>
              <w:jc w:val="center"/>
              <w:rPr>
                <w:rFonts w:eastAsia="Calibri"/>
                <w:sz w:val="24"/>
                <w:szCs w:val="24"/>
              </w:rPr>
            </w:pPr>
            <w:r w:rsidRPr="008D566D">
              <w:rPr>
                <w:rFonts w:eastAsia="Calibri"/>
                <w:sz w:val="24"/>
                <w:szCs w:val="24"/>
              </w:rPr>
              <w:t>год</w:t>
            </w:r>
          </w:p>
        </w:tc>
        <w:tc>
          <w:tcPr>
            <w:tcW w:w="993"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 xml:space="preserve">2021 </w:t>
            </w:r>
          </w:p>
          <w:p w:rsidR="00137CE4" w:rsidRPr="008D566D" w:rsidRDefault="00137CE4" w:rsidP="00137CE4">
            <w:pPr>
              <w:jc w:val="center"/>
              <w:rPr>
                <w:rFonts w:eastAsia="Calibri"/>
                <w:sz w:val="24"/>
                <w:szCs w:val="24"/>
              </w:rPr>
            </w:pPr>
            <w:r w:rsidRPr="008D566D">
              <w:rPr>
                <w:rFonts w:eastAsia="Calibri"/>
                <w:sz w:val="24"/>
                <w:szCs w:val="24"/>
              </w:rPr>
              <w:t>год</w:t>
            </w:r>
          </w:p>
        </w:tc>
      </w:tr>
      <w:tr w:rsidR="00137CE4" w:rsidRPr="008D566D" w:rsidTr="00146EC2">
        <w:tc>
          <w:tcPr>
            <w:tcW w:w="4985" w:type="dxa"/>
            <w:shd w:val="clear" w:color="auto" w:fill="auto"/>
          </w:tcPr>
          <w:p w:rsidR="00137CE4" w:rsidRPr="008D566D" w:rsidRDefault="00137CE4" w:rsidP="008D566D">
            <w:pPr>
              <w:numPr>
                <w:ilvl w:val="0"/>
                <w:numId w:val="13"/>
              </w:numPr>
              <w:ind w:left="0" w:firstLine="0"/>
              <w:jc w:val="both"/>
              <w:rPr>
                <w:rFonts w:eastAsia="Calibri"/>
                <w:sz w:val="24"/>
                <w:szCs w:val="24"/>
              </w:rPr>
            </w:pPr>
            <w:r w:rsidRPr="008D566D">
              <w:rPr>
                <w:sz w:val="24"/>
                <w:szCs w:val="24"/>
              </w:rPr>
              <w:t xml:space="preserve">Доля детей в </w:t>
            </w:r>
            <w:proofErr w:type="gramStart"/>
            <w:r w:rsidRPr="008D566D">
              <w:rPr>
                <w:sz w:val="24"/>
                <w:szCs w:val="24"/>
              </w:rPr>
              <w:t>возрасте  от</w:t>
            </w:r>
            <w:proofErr w:type="gramEnd"/>
            <w:r w:rsidRPr="008D566D">
              <w:rPr>
                <w:sz w:val="24"/>
                <w:szCs w:val="24"/>
              </w:rPr>
              <w:t xml:space="preserve"> 7 до 15 лет включительно, обучающихся в детских школах искусств, от общего количества детей данного возраста</w:t>
            </w:r>
            <w:r w:rsidR="008D566D" w:rsidRPr="008D566D">
              <w:rPr>
                <w:sz w:val="24"/>
                <w:szCs w:val="24"/>
              </w:rPr>
              <w:t xml:space="preserve"> </w:t>
            </w:r>
            <w:r w:rsidRPr="008D566D">
              <w:rPr>
                <w:sz w:val="24"/>
                <w:szCs w:val="24"/>
              </w:rPr>
              <w:t>в р</w:t>
            </w:r>
            <w:r w:rsidR="008D566D" w:rsidRPr="008D566D">
              <w:rPr>
                <w:sz w:val="24"/>
                <w:szCs w:val="24"/>
              </w:rPr>
              <w:t>айоне</w:t>
            </w:r>
          </w:p>
        </w:tc>
        <w:tc>
          <w:tcPr>
            <w:tcW w:w="1567"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w:t>
            </w:r>
          </w:p>
        </w:tc>
        <w:tc>
          <w:tcPr>
            <w:tcW w:w="4501" w:type="dxa"/>
            <w:shd w:val="clear" w:color="auto" w:fill="auto"/>
          </w:tcPr>
          <w:p w:rsidR="00137CE4" w:rsidRPr="0012182F" w:rsidRDefault="00041035" w:rsidP="00137CE4">
            <w:pPr>
              <w:jc w:val="center"/>
              <w:rPr>
                <w:rFonts w:eastAsia="Calibri"/>
                <w:sz w:val="24"/>
                <w:szCs w:val="24"/>
              </w:rPr>
            </w:pPr>
            <w:r w:rsidRPr="0012182F">
              <w:rPr>
                <w:bCs/>
                <w:color w:val="000000"/>
                <w:sz w:val="24"/>
                <w:szCs w:val="24"/>
              </w:rPr>
              <w:t xml:space="preserve">Отдел по культуре, туризму и делам молодежи  </w:t>
            </w:r>
          </w:p>
        </w:tc>
        <w:tc>
          <w:tcPr>
            <w:tcW w:w="993" w:type="dxa"/>
            <w:shd w:val="clear" w:color="auto" w:fill="auto"/>
          </w:tcPr>
          <w:p w:rsidR="00137CE4" w:rsidRPr="00BD1A89" w:rsidRDefault="000A1C20" w:rsidP="00137CE4">
            <w:pPr>
              <w:jc w:val="center"/>
              <w:rPr>
                <w:sz w:val="24"/>
                <w:szCs w:val="24"/>
              </w:rPr>
            </w:pPr>
            <w:r w:rsidRPr="00BD1A89">
              <w:rPr>
                <w:sz w:val="24"/>
                <w:szCs w:val="24"/>
              </w:rPr>
              <w:t>35</w:t>
            </w:r>
          </w:p>
        </w:tc>
        <w:tc>
          <w:tcPr>
            <w:tcW w:w="993" w:type="dxa"/>
            <w:shd w:val="clear" w:color="auto" w:fill="auto"/>
          </w:tcPr>
          <w:p w:rsidR="00137CE4" w:rsidRPr="00BD1A89" w:rsidRDefault="000A1C20" w:rsidP="00AE624D">
            <w:pPr>
              <w:jc w:val="center"/>
              <w:rPr>
                <w:sz w:val="24"/>
                <w:szCs w:val="24"/>
              </w:rPr>
            </w:pPr>
            <w:r w:rsidRPr="00BD1A89">
              <w:rPr>
                <w:sz w:val="24"/>
                <w:szCs w:val="24"/>
              </w:rPr>
              <w:t>38,1</w:t>
            </w:r>
          </w:p>
        </w:tc>
        <w:tc>
          <w:tcPr>
            <w:tcW w:w="993" w:type="dxa"/>
            <w:shd w:val="clear" w:color="auto" w:fill="auto"/>
          </w:tcPr>
          <w:p w:rsidR="00137CE4" w:rsidRPr="00BD1A89" w:rsidRDefault="000A1C20" w:rsidP="00137CE4">
            <w:pPr>
              <w:jc w:val="center"/>
              <w:rPr>
                <w:sz w:val="24"/>
                <w:szCs w:val="24"/>
              </w:rPr>
            </w:pPr>
            <w:r w:rsidRPr="00BD1A89">
              <w:rPr>
                <w:sz w:val="24"/>
                <w:szCs w:val="24"/>
              </w:rPr>
              <w:t>42,7</w:t>
            </w:r>
          </w:p>
        </w:tc>
        <w:tc>
          <w:tcPr>
            <w:tcW w:w="993" w:type="dxa"/>
            <w:shd w:val="clear" w:color="auto" w:fill="auto"/>
          </w:tcPr>
          <w:p w:rsidR="00137CE4" w:rsidRPr="00BD1A89" w:rsidRDefault="000A1C20" w:rsidP="00137CE4">
            <w:pPr>
              <w:jc w:val="center"/>
              <w:rPr>
                <w:sz w:val="24"/>
                <w:szCs w:val="24"/>
              </w:rPr>
            </w:pPr>
            <w:r w:rsidRPr="00BD1A89">
              <w:rPr>
                <w:sz w:val="24"/>
                <w:szCs w:val="24"/>
              </w:rPr>
              <w:t>45,1</w:t>
            </w:r>
          </w:p>
        </w:tc>
      </w:tr>
      <w:tr w:rsidR="00137CE4" w:rsidRPr="008D566D" w:rsidTr="00146EC2">
        <w:tc>
          <w:tcPr>
            <w:tcW w:w="4985" w:type="dxa"/>
            <w:shd w:val="clear" w:color="auto" w:fill="auto"/>
          </w:tcPr>
          <w:p w:rsidR="00137CE4" w:rsidRPr="008D566D" w:rsidRDefault="00137CE4" w:rsidP="00137CE4">
            <w:pPr>
              <w:numPr>
                <w:ilvl w:val="0"/>
                <w:numId w:val="13"/>
              </w:numPr>
              <w:ind w:left="0" w:firstLine="0"/>
              <w:jc w:val="both"/>
              <w:rPr>
                <w:rFonts w:eastAsia="Calibri"/>
                <w:sz w:val="24"/>
                <w:szCs w:val="24"/>
              </w:rPr>
            </w:pPr>
            <w:r w:rsidRPr="008D566D">
              <w:rPr>
                <w:rFonts w:eastAsia="Calibri"/>
                <w:sz w:val="24"/>
                <w:szCs w:val="24"/>
              </w:rPr>
              <w:t>Доля занимающихся в учреждениях спортивной направленности в возрасте 6-15 лет в общей численности данной возрастной группы</w:t>
            </w:r>
          </w:p>
        </w:tc>
        <w:tc>
          <w:tcPr>
            <w:tcW w:w="1567" w:type="dxa"/>
            <w:shd w:val="clear" w:color="auto" w:fill="auto"/>
          </w:tcPr>
          <w:p w:rsidR="00137CE4" w:rsidRPr="008D566D" w:rsidRDefault="00137CE4" w:rsidP="00137CE4">
            <w:pPr>
              <w:jc w:val="center"/>
              <w:rPr>
                <w:rFonts w:eastAsia="Calibri"/>
                <w:sz w:val="24"/>
                <w:szCs w:val="24"/>
              </w:rPr>
            </w:pPr>
            <w:r w:rsidRPr="008D566D">
              <w:rPr>
                <w:rFonts w:eastAsia="Calibri"/>
                <w:sz w:val="24"/>
                <w:szCs w:val="24"/>
              </w:rPr>
              <w:t>%</w:t>
            </w:r>
          </w:p>
        </w:tc>
        <w:tc>
          <w:tcPr>
            <w:tcW w:w="4501" w:type="dxa"/>
            <w:shd w:val="clear" w:color="auto" w:fill="auto"/>
          </w:tcPr>
          <w:p w:rsidR="00137CE4" w:rsidRDefault="009E09CB" w:rsidP="00137CE4">
            <w:pPr>
              <w:jc w:val="center"/>
              <w:rPr>
                <w:rFonts w:eastAsia="Calibri"/>
                <w:sz w:val="24"/>
                <w:szCs w:val="24"/>
              </w:rPr>
            </w:pPr>
            <w:r>
              <w:rPr>
                <w:rFonts w:eastAsia="Calibri"/>
                <w:sz w:val="24"/>
                <w:szCs w:val="24"/>
              </w:rPr>
              <w:t>Администрация Ржевского района Тверской области</w:t>
            </w:r>
          </w:p>
          <w:p w:rsidR="009E09CB" w:rsidRPr="008D566D" w:rsidRDefault="009E09CB" w:rsidP="00137CE4">
            <w:pPr>
              <w:jc w:val="center"/>
              <w:rPr>
                <w:rFonts w:eastAsia="Calibri"/>
                <w:sz w:val="24"/>
                <w:szCs w:val="24"/>
              </w:rPr>
            </w:pPr>
            <w:r>
              <w:rPr>
                <w:rFonts w:eastAsia="Calibri"/>
                <w:sz w:val="24"/>
                <w:szCs w:val="24"/>
              </w:rPr>
              <w:t>Отдел образования Ржевского района</w:t>
            </w:r>
          </w:p>
        </w:tc>
        <w:tc>
          <w:tcPr>
            <w:tcW w:w="993" w:type="dxa"/>
            <w:shd w:val="clear" w:color="auto" w:fill="auto"/>
          </w:tcPr>
          <w:p w:rsidR="00137CE4" w:rsidRPr="008D566D" w:rsidRDefault="00D42C0F" w:rsidP="00137CE4">
            <w:pPr>
              <w:jc w:val="center"/>
              <w:rPr>
                <w:rFonts w:eastAsia="Calibri"/>
                <w:sz w:val="24"/>
                <w:szCs w:val="24"/>
              </w:rPr>
            </w:pPr>
            <w:r>
              <w:rPr>
                <w:rFonts w:eastAsia="Calibri"/>
                <w:sz w:val="24"/>
                <w:szCs w:val="24"/>
              </w:rPr>
              <w:t>16,7</w:t>
            </w:r>
          </w:p>
        </w:tc>
        <w:tc>
          <w:tcPr>
            <w:tcW w:w="993" w:type="dxa"/>
            <w:shd w:val="clear" w:color="auto" w:fill="auto"/>
          </w:tcPr>
          <w:p w:rsidR="00137CE4" w:rsidRPr="008D566D" w:rsidRDefault="00D42C0F" w:rsidP="00AE624D">
            <w:pPr>
              <w:jc w:val="center"/>
              <w:rPr>
                <w:rFonts w:eastAsia="Calibri"/>
                <w:sz w:val="24"/>
                <w:szCs w:val="24"/>
              </w:rPr>
            </w:pPr>
            <w:r>
              <w:rPr>
                <w:rFonts w:eastAsia="Calibri"/>
                <w:sz w:val="24"/>
                <w:szCs w:val="24"/>
              </w:rPr>
              <w:t>18,5</w:t>
            </w:r>
          </w:p>
        </w:tc>
        <w:tc>
          <w:tcPr>
            <w:tcW w:w="993" w:type="dxa"/>
            <w:shd w:val="clear" w:color="auto" w:fill="auto"/>
          </w:tcPr>
          <w:p w:rsidR="00137CE4" w:rsidRPr="008D566D" w:rsidRDefault="00D42C0F" w:rsidP="00AE624D">
            <w:pPr>
              <w:jc w:val="center"/>
              <w:rPr>
                <w:rFonts w:eastAsia="Calibri"/>
                <w:sz w:val="24"/>
                <w:szCs w:val="24"/>
              </w:rPr>
            </w:pPr>
            <w:r>
              <w:rPr>
                <w:rFonts w:eastAsia="Calibri"/>
                <w:sz w:val="24"/>
                <w:szCs w:val="24"/>
              </w:rPr>
              <w:t>19,5</w:t>
            </w:r>
          </w:p>
        </w:tc>
        <w:tc>
          <w:tcPr>
            <w:tcW w:w="993" w:type="dxa"/>
            <w:shd w:val="clear" w:color="auto" w:fill="auto"/>
          </w:tcPr>
          <w:p w:rsidR="00137CE4" w:rsidRPr="008D566D" w:rsidRDefault="007E6521" w:rsidP="00D42C0F">
            <w:pPr>
              <w:jc w:val="center"/>
              <w:rPr>
                <w:rFonts w:eastAsia="Calibri"/>
                <w:sz w:val="24"/>
                <w:szCs w:val="24"/>
              </w:rPr>
            </w:pPr>
            <w:r>
              <w:rPr>
                <w:rFonts w:eastAsia="Calibri"/>
                <w:sz w:val="24"/>
                <w:szCs w:val="24"/>
              </w:rPr>
              <w:t>20,</w:t>
            </w:r>
            <w:r w:rsidR="00D42C0F">
              <w:rPr>
                <w:rFonts w:eastAsia="Calibri"/>
                <w:sz w:val="24"/>
                <w:szCs w:val="24"/>
              </w:rPr>
              <w:t>5</w:t>
            </w:r>
          </w:p>
        </w:tc>
      </w:tr>
    </w:tbl>
    <w:p w:rsidR="00FB445F" w:rsidRPr="00FB445F" w:rsidRDefault="00FB445F" w:rsidP="00FB445F">
      <w:pPr>
        <w:autoSpaceDE w:val="0"/>
        <w:autoSpaceDN w:val="0"/>
        <w:adjustRightInd w:val="0"/>
        <w:ind w:left="720"/>
        <w:jc w:val="both"/>
        <w:rPr>
          <w:sz w:val="28"/>
          <w:szCs w:val="28"/>
        </w:rPr>
      </w:pPr>
    </w:p>
    <w:p w:rsidR="00FB445F" w:rsidRPr="006D2BB7" w:rsidRDefault="00FB445F" w:rsidP="00EB791F">
      <w:pPr>
        <w:pStyle w:val="afe"/>
        <w:numPr>
          <w:ilvl w:val="0"/>
          <w:numId w:val="12"/>
        </w:numPr>
        <w:tabs>
          <w:tab w:val="left" w:pos="1134"/>
        </w:tabs>
        <w:autoSpaceDE w:val="0"/>
        <w:autoSpaceDN w:val="0"/>
        <w:adjustRightInd w:val="0"/>
        <w:jc w:val="both"/>
        <w:rPr>
          <w:b/>
          <w:sz w:val="24"/>
          <w:szCs w:val="24"/>
        </w:rPr>
      </w:pPr>
      <w:r w:rsidRPr="006D2BB7">
        <w:rPr>
          <w:b/>
          <w:sz w:val="24"/>
          <w:szCs w:val="24"/>
        </w:rPr>
        <w:t>Рынок медицинских услуг</w:t>
      </w:r>
    </w:p>
    <w:p w:rsidR="00FB445F" w:rsidRPr="00217741" w:rsidRDefault="00FB445F" w:rsidP="00FB445F">
      <w:pPr>
        <w:ind w:firstLine="709"/>
        <w:rPr>
          <w:rFonts w:eastAsia="Calibri"/>
          <w:sz w:val="24"/>
          <w:szCs w:val="24"/>
        </w:rPr>
      </w:pPr>
      <w:r w:rsidRPr="00217741">
        <w:rPr>
          <w:rFonts w:eastAsia="Calibri"/>
          <w:sz w:val="24"/>
          <w:szCs w:val="24"/>
        </w:rPr>
        <w:t>Целевой показатель развития конкуренции на рынке медицинских услуг</w:t>
      </w:r>
    </w:p>
    <w:p w:rsidR="00FB445F" w:rsidRPr="00217741" w:rsidRDefault="00FB445F" w:rsidP="00FB445F">
      <w:pPr>
        <w:ind w:left="772"/>
        <w:jc w:val="right"/>
        <w:rPr>
          <w:rFonts w:eastAsia="Calibri"/>
          <w:sz w:val="24"/>
          <w:szCs w:val="24"/>
        </w:rPr>
      </w:pPr>
      <w:r w:rsidRPr="00217741">
        <w:rPr>
          <w:rFonts w:eastAsia="Calibri"/>
          <w:sz w:val="24"/>
          <w:szCs w:val="24"/>
        </w:rPr>
        <w:t>Таблица 4</w:t>
      </w:r>
    </w:p>
    <w:tbl>
      <w:tblPr>
        <w:tblW w:w="1502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4"/>
        <w:gridCol w:w="1563"/>
        <w:gridCol w:w="4512"/>
        <w:gridCol w:w="994"/>
        <w:gridCol w:w="994"/>
        <w:gridCol w:w="995"/>
        <w:gridCol w:w="994"/>
      </w:tblGrid>
      <w:tr w:rsidR="00137CE4" w:rsidRPr="00217741" w:rsidTr="0069462B">
        <w:trPr>
          <w:tblHeader/>
        </w:trPr>
        <w:tc>
          <w:tcPr>
            <w:tcW w:w="4974"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Наименование целевого показателя</w:t>
            </w:r>
          </w:p>
        </w:tc>
        <w:tc>
          <w:tcPr>
            <w:tcW w:w="1563"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Единица измерения</w:t>
            </w:r>
          </w:p>
        </w:tc>
        <w:tc>
          <w:tcPr>
            <w:tcW w:w="4512" w:type="dxa"/>
            <w:shd w:val="clear" w:color="auto" w:fill="auto"/>
          </w:tcPr>
          <w:p w:rsidR="00137CE4" w:rsidRPr="00217741" w:rsidRDefault="00C64B4E" w:rsidP="00137CE4">
            <w:pPr>
              <w:jc w:val="center"/>
              <w:rPr>
                <w:rFonts w:eastAsia="Calibri"/>
                <w:sz w:val="24"/>
                <w:szCs w:val="24"/>
              </w:rPr>
            </w:pPr>
            <w:r w:rsidRPr="00217741">
              <w:rPr>
                <w:rFonts w:eastAsia="Calibri"/>
                <w:sz w:val="24"/>
                <w:szCs w:val="24"/>
              </w:rPr>
              <w:t>Ответственные исполнители за достижение целевого показателя</w:t>
            </w:r>
          </w:p>
        </w:tc>
        <w:tc>
          <w:tcPr>
            <w:tcW w:w="994"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 xml:space="preserve">2018 </w:t>
            </w:r>
          </w:p>
          <w:p w:rsidR="00137CE4" w:rsidRPr="00217741" w:rsidRDefault="00137CE4" w:rsidP="00137CE4">
            <w:pPr>
              <w:jc w:val="center"/>
              <w:rPr>
                <w:rFonts w:eastAsia="Calibri"/>
                <w:sz w:val="24"/>
                <w:szCs w:val="24"/>
              </w:rPr>
            </w:pPr>
            <w:r w:rsidRPr="00217741">
              <w:rPr>
                <w:rFonts w:eastAsia="Calibri"/>
                <w:sz w:val="24"/>
                <w:szCs w:val="24"/>
              </w:rPr>
              <w:t xml:space="preserve">год </w:t>
            </w:r>
          </w:p>
        </w:tc>
        <w:tc>
          <w:tcPr>
            <w:tcW w:w="994"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 xml:space="preserve">2019 </w:t>
            </w:r>
          </w:p>
          <w:p w:rsidR="00137CE4" w:rsidRPr="00217741" w:rsidRDefault="00137CE4" w:rsidP="00137CE4">
            <w:pPr>
              <w:jc w:val="center"/>
              <w:rPr>
                <w:rFonts w:eastAsia="Calibri"/>
                <w:sz w:val="24"/>
                <w:szCs w:val="24"/>
              </w:rPr>
            </w:pPr>
            <w:r w:rsidRPr="00217741">
              <w:rPr>
                <w:rFonts w:eastAsia="Calibri"/>
                <w:sz w:val="24"/>
                <w:szCs w:val="24"/>
              </w:rPr>
              <w:t>год</w:t>
            </w:r>
          </w:p>
        </w:tc>
        <w:tc>
          <w:tcPr>
            <w:tcW w:w="995"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2020</w:t>
            </w:r>
          </w:p>
          <w:p w:rsidR="00137CE4" w:rsidRPr="00217741" w:rsidRDefault="00137CE4" w:rsidP="00137CE4">
            <w:pPr>
              <w:jc w:val="center"/>
              <w:rPr>
                <w:rFonts w:eastAsia="Calibri"/>
                <w:sz w:val="24"/>
                <w:szCs w:val="24"/>
              </w:rPr>
            </w:pPr>
            <w:r w:rsidRPr="00217741">
              <w:rPr>
                <w:rFonts w:eastAsia="Calibri"/>
                <w:sz w:val="24"/>
                <w:szCs w:val="24"/>
              </w:rPr>
              <w:t>год</w:t>
            </w:r>
          </w:p>
        </w:tc>
        <w:tc>
          <w:tcPr>
            <w:tcW w:w="994"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 xml:space="preserve">2021 </w:t>
            </w:r>
          </w:p>
          <w:p w:rsidR="00137CE4" w:rsidRPr="00217741" w:rsidRDefault="00137CE4" w:rsidP="00137CE4">
            <w:pPr>
              <w:jc w:val="center"/>
              <w:rPr>
                <w:rFonts w:eastAsia="Calibri"/>
                <w:sz w:val="24"/>
                <w:szCs w:val="24"/>
              </w:rPr>
            </w:pPr>
            <w:r w:rsidRPr="00217741">
              <w:rPr>
                <w:rFonts w:eastAsia="Calibri"/>
                <w:sz w:val="24"/>
                <w:szCs w:val="24"/>
              </w:rPr>
              <w:t>год</w:t>
            </w:r>
          </w:p>
        </w:tc>
      </w:tr>
      <w:tr w:rsidR="00137CE4" w:rsidRPr="00217741" w:rsidTr="0069462B">
        <w:tc>
          <w:tcPr>
            <w:tcW w:w="4974" w:type="dxa"/>
            <w:shd w:val="clear" w:color="auto" w:fill="auto"/>
          </w:tcPr>
          <w:p w:rsidR="00137CE4" w:rsidRPr="00217741" w:rsidRDefault="00137CE4" w:rsidP="00137CE4">
            <w:pPr>
              <w:jc w:val="both"/>
              <w:rPr>
                <w:sz w:val="24"/>
                <w:szCs w:val="24"/>
              </w:rPr>
            </w:pPr>
            <w:r w:rsidRPr="00217741">
              <w:rPr>
                <w:sz w:val="24"/>
                <w:szCs w:val="24"/>
              </w:rPr>
              <w:t xml:space="preserve">Количество медицинских организаций частной формы собственности, участвующих в Территориальной программе </w:t>
            </w:r>
            <w:proofErr w:type="spellStart"/>
            <w:proofErr w:type="gramStart"/>
            <w:r w:rsidRPr="00217741">
              <w:rPr>
                <w:sz w:val="24"/>
                <w:szCs w:val="24"/>
              </w:rPr>
              <w:t>госу</w:t>
            </w:r>
            <w:proofErr w:type="spellEnd"/>
            <w:r w:rsidR="00143606">
              <w:rPr>
                <w:sz w:val="24"/>
                <w:szCs w:val="24"/>
              </w:rPr>
              <w:t>-</w:t>
            </w:r>
            <w:r w:rsidRPr="00217741">
              <w:rPr>
                <w:sz w:val="24"/>
                <w:szCs w:val="24"/>
              </w:rPr>
              <w:t>дарственных</w:t>
            </w:r>
            <w:proofErr w:type="gramEnd"/>
            <w:r w:rsidRPr="00217741">
              <w:rPr>
                <w:sz w:val="24"/>
                <w:szCs w:val="24"/>
              </w:rPr>
              <w:t xml:space="preserve"> гарантий бесплатного оказания гражданам на территории </w:t>
            </w:r>
            <w:r w:rsidR="00143606">
              <w:rPr>
                <w:sz w:val="24"/>
                <w:szCs w:val="24"/>
              </w:rPr>
              <w:t xml:space="preserve">муниципального образования «Ржевский район» </w:t>
            </w:r>
            <w:r w:rsidRPr="00217741">
              <w:rPr>
                <w:sz w:val="24"/>
                <w:szCs w:val="24"/>
              </w:rPr>
              <w:t>Тверской области медицинской помощи</w:t>
            </w:r>
          </w:p>
        </w:tc>
        <w:tc>
          <w:tcPr>
            <w:tcW w:w="1563" w:type="dxa"/>
            <w:shd w:val="clear" w:color="auto" w:fill="auto"/>
          </w:tcPr>
          <w:p w:rsidR="00137CE4" w:rsidRPr="00217741" w:rsidRDefault="00137CE4" w:rsidP="00137CE4">
            <w:pPr>
              <w:jc w:val="center"/>
              <w:rPr>
                <w:rFonts w:eastAsia="Calibri"/>
                <w:sz w:val="24"/>
                <w:szCs w:val="24"/>
              </w:rPr>
            </w:pPr>
            <w:r w:rsidRPr="00217741">
              <w:rPr>
                <w:rFonts w:eastAsia="Calibri"/>
                <w:sz w:val="24"/>
                <w:szCs w:val="24"/>
              </w:rPr>
              <w:t>единиц</w:t>
            </w:r>
          </w:p>
        </w:tc>
        <w:tc>
          <w:tcPr>
            <w:tcW w:w="4512" w:type="dxa"/>
            <w:shd w:val="clear" w:color="auto" w:fill="auto"/>
          </w:tcPr>
          <w:p w:rsidR="00137CE4" w:rsidRPr="00217741" w:rsidRDefault="0040452F" w:rsidP="0040452F">
            <w:pPr>
              <w:jc w:val="center"/>
              <w:rPr>
                <w:rFonts w:eastAsia="Calibri"/>
                <w:sz w:val="24"/>
                <w:szCs w:val="24"/>
              </w:rPr>
            </w:pPr>
            <w:r>
              <w:rPr>
                <w:rFonts w:eastAsia="Calibri"/>
                <w:sz w:val="24"/>
                <w:szCs w:val="24"/>
              </w:rPr>
              <w:t xml:space="preserve">Негосударственные медицинские организации не являются подведомственными Администрации Ржевского района </w:t>
            </w:r>
            <w:r w:rsidR="001F0D7F">
              <w:rPr>
                <w:rFonts w:eastAsia="Calibri"/>
                <w:sz w:val="24"/>
                <w:szCs w:val="24"/>
              </w:rPr>
              <w:t>Тверской области</w:t>
            </w:r>
          </w:p>
        </w:tc>
        <w:tc>
          <w:tcPr>
            <w:tcW w:w="994" w:type="dxa"/>
            <w:shd w:val="clear" w:color="auto" w:fill="auto"/>
          </w:tcPr>
          <w:p w:rsidR="00137CE4" w:rsidRPr="00217741" w:rsidRDefault="00E91319" w:rsidP="00137CE4">
            <w:pPr>
              <w:jc w:val="center"/>
              <w:rPr>
                <w:rFonts w:eastAsia="Calibri"/>
                <w:sz w:val="24"/>
                <w:szCs w:val="24"/>
              </w:rPr>
            </w:pPr>
            <w:r>
              <w:rPr>
                <w:rFonts w:eastAsia="Calibri"/>
                <w:sz w:val="24"/>
                <w:szCs w:val="24"/>
              </w:rPr>
              <w:t>0,0</w:t>
            </w:r>
          </w:p>
        </w:tc>
        <w:tc>
          <w:tcPr>
            <w:tcW w:w="994" w:type="dxa"/>
            <w:shd w:val="clear" w:color="auto" w:fill="auto"/>
          </w:tcPr>
          <w:p w:rsidR="00137CE4" w:rsidRPr="00217741" w:rsidRDefault="005B0E60" w:rsidP="00113131">
            <w:pPr>
              <w:jc w:val="center"/>
              <w:rPr>
                <w:rFonts w:eastAsia="Calibri"/>
                <w:sz w:val="24"/>
                <w:szCs w:val="24"/>
              </w:rPr>
            </w:pPr>
            <w:r>
              <w:rPr>
                <w:rFonts w:eastAsia="Calibri"/>
                <w:sz w:val="24"/>
                <w:szCs w:val="24"/>
              </w:rPr>
              <w:t>0,</w:t>
            </w:r>
            <w:r w:rsidR="00113131">
              <w:rPr>
                <w:rFonts w:eastAsia="Calibri"/>
                <w:sz w:val="24"/>
                <w:szCs w:val="24"/>
              </w:rPr>
              <w:t>1</w:t>
            </w:r>
          </w:p>
        </w:tc>
        <w:tc>
          <w:tcPr>
            <w:tcW w:w="995" w:type="dxa"/>
            <w:shd w:val="clear" w:color="auto" w:fill="auto"/>
          </w:tcPr>
          <w:p w:rsidR="00137CE4" w:rsidRPr="00217741" w:rsidRDefault="005B0E60" w:rsidP="00113131">
            <w:pPr>
              <w:jc w:val="center"/>
              <w:rPr>
                <w:rFonts w:eastAsia="Calibri"/>
                <w:sz w:val="24"/>
                <w:szCs w:val="24"/>
              </w:rPr>
            </w:pPr>
            <w:r>
              <w:rPr>
                <w:rFonts w:eastAsia="Calibri"/>
                <w:sz w:val="24"/>
                <w:szCs w:val="24"/>
              </w:rPr>
              <w:t>0,</w:t>
            </w:r>
            <w:r w:rsidR="00113131">
              <w:rPr>
                <w:rFonts w:eastAsia="Calibri"/>
                <w:sz w:val="24"/>
                <w:szCs w:val="24"/>
              </w:rPr>
              <w:t>2</w:t>
            </w:r>
          </w:p>
        </w:tc>
        <w:tc>
          <w:tcPr>
            <w:tcW w:w="994" w:type="dxa"/>
            <w:shd w:val="clear" w:color="auto" w:fill="auto"/>
          </w:tcPr>
          <w:p w:rsidR="00137CE4" w:rsidRPr="00217741" w:rsidRDefault="005B0E60" w:rsidP="00113131">
            <w:pPr>
              <w:jc w:val="center"/>
              <w:rPr>
                <w:rFonts w:eastAsia="Calibri"/>
                <w:sz w:val="24"/>
                <w:szCs w:val="24"/>
              </w:rPr>
            </w:pPr>
            <w:r>
              <w:rPr>
                <w:rFonts w:eastAsia="Calibri"/>
                <w:sz w:val="24"/>
                <w:szCs w:val="24"/>
              </w:rPr>
              <w:t>0,</w:t>
            </w:r>
            <w:r w:rsidR="00113131">
              <w:rPr>
                <w:rFonts w:eastAsia="Calibri"/>
                <w:sz w:val="24"/>
                <w:szCs w:val="24"/>
              </w:rPr>
              <w:t>3</w:t>
            </w:r>
          </w:p>
        </w:tc>
      </w:tr>
    </w:tbl>
    <w:p w:rsidR="00FB445F" w:rsidRDefault="00FB445F" w:rsidP="00FB445F">
      <w:pPr>
        <w:tabs>
          <w:tab w:val="left" w:pos="1134"/>
        </w:tabs>
        <w:autoSpaceDE w:val="0"/>
        <w:autoSpaceDN w:val="0"/>
        <w:adjustRightInd w:val="0"/>
        <w:ind w:left="709"/>
        <w:jc w:val="both"/>
        <w:rPr>
          <w:sz w:val="28"/>
          <w:szCs w:val="28"/>
        </w:rPr>
      </w:pPr>
    </w:p>
    <w:p w:rsidR="00EB433C" w:rsidRDefault="00EB433C" w:rsidP="00FB445F">
      <w:pPr>
        <w:tabs>
          <w:tab w:val="left" w:pos="1134"/>
        </w:tabs>
        <w:autoSpaceDE w:val="0"/>
        <w:autoSpaceDN w:val="0"/>
        <w:adjustRightInd w:val="0"/>
        <w:ind w:left="709"/>
        <w:jc w:val="both"/>
        <w:rPr>
          <w:sz w:val="28"/>
          <w:szCs w:val="28"/>
        </w:rPr>
      </w:pPr>
    </w:p>
    <w:p w:rsidR="00EB433C" w:rsidRDefault="00EB433C" w:rsidP="00FB445F">
      <w:pPr>
        <w:tabs>
          <w:tab w:val="left" w:pos="1134"/>
        </w:tabs>
        <w:autoSpaceDE w:val="0"/>
        <w:autoSpaceDN w:val="0"/>
        <w:adjustRightInd w:val="0"/>
        <w:ind w:left="709"/>
        <w:jc w:val="both"/>
        <w:rPr>
          <w:sz w:val="28"/>
          <w:szCs w:val="28"/>
        </w:rPr>
      </w:pPr>
    </w:p>
    <w:p w:rsidR="00EB433C" w:rsidRDefault="00EB433C" w:rsidP="00FB445F">
      <w:pPr>
        <w:tabs>
          <w:tab w:val="left" w:pos="1134"/>
        </w:tabs>
        <w:autoSpaceDE w:val="0"/>
        <w:autoSpaceDN w:val="0"/>
        <w:adjustRightInd w:val="0"/>
        <w:ind w:left="709"/>
        <w:jc w:val="both"/>
        <w:rPr>
          <w:sz w:val="28"/>
          <w:szCs w:val="28"/>
        </w:rPr>
      </w:pPr>
    </w:p>
    <w:p w:rsidR="00EB433C" w:rsidRDefault="00EB433C" w:rsidP="00FB445F">
      <w:pPr>
        <w:tabs>
          <w:tab w:val="left" w:pos="1134"/>
        </w:tabs>
        <w:autoSpaceDE w:val="0"/>
        <w:autoSpaceDN w:val="0"/>
        <w:adjustRightInd w:val="0"/>
        <w:ind w:left="709"/>
        <w:jc w:val="both"/>
        <w:rPr>
          <w:sz w:val="28"/>
          <w:szCs w:val="28"/>
        </w:rPr>
      </w:pPr>
    </w:p>
    <w:p w:rsidR="00EB433C" w:rsidRDefault="00EB433C" w:rsidP="00FB445F">
      <w:pPr>
        <w:tabs>
          <w:tab w:val="left" w:pos="1134"/>
        </w:tabs>
        <w:autoSpaceDE w:val="0"/>
        <w:autoSpaceDN w:val="0"/>
        <w:adjustRightInd w:val="0"/>
        <w:ind w:left="709"/>
        <w:jc w:val="both"/>
        <w:rPr>
          <w:sz w:val="28"/>
          <w:szCs w:val="28"/>
        </w:rPr>
      </w:pPr>
    </w:p>
    <w:p w:rsidR="00EB433C" w:rsidRPr="00FB445F" w:rsidRDefault="00EB433C" w:rsidP="00FB445F">
      <w:pPr>
        <w:tabs>
          <w:tab w:val="left" w:pos="1134"/>
        </w:tabs>
        <w:autoSpaceDE w:val="0"/>
        <w:autoSpaceDN w:val="0"/>
        <w:adjustRightInd w:val="0"/>
        <w:ind w:left="709"/>
        <w:jc w:val="both"/>
        <w:rPr>
          <w:sz w:val="28"/>
          <w:szCs w:val="28"/>
        </w:rPr>
      </w:pPr>
    </w:p>
    <w:p w:rsidR="00FB445F" w:rsidRPr="00EB433C" w:rsidRDefault="00FB445F" w:rsidP="00EB791F">
      <w:pPr>
        <w:numPr>
          <w:ilvl w:val="0"/>
          <w:numId w:val="12"/>
        </w:numPr>
        <w:tabs>
          <w:tab w:val="left" w:pos="1134"/>
        </w:tabs>
        <w:autoSpaceDE w:val="0"/>
        <w:autoSpaceDN w:val="0"/>
        <w:adjustRightInd w:val="0"/>
        <w:ind w:left="0" w:firstLine="709"/>
        <w:jc w:val="both"/>
        <w:rPr>
          <w:b/>
          <w:sz w:val="24"/>
          <w:szCs w:val="24"/>
        </w:rPr>
      </w:pPr>
      <w:r w:rsidRPr="00EB433C">
        <w:rPr>
          <w:b/>
          <w:sz w:val="24"/>
          <w:szCs w:val="24"/>
        </w:rPr>
        <w:lastRenderedPageBreak/>
        <w:t>Рынок услуг психолого-педагогического сопровождения детей с ограниченными возможностями здоровья</w:t>
      </w:r>
    </w:p>
    <w:p w:rsidR="00FB445F" w:rsidRPr="008651C7" w:rsidRDefault="00FB445F" w:rsidP="00EB433C">
      <w:pPr>
        <w:autoSpaceDE w:val="0"/>
        <w:autoSpaceDN w:val="0"/>
        <w:adjustRightInd w:val="0"/>
        <w:ind w:left="567" w:firstLine="709"/>
        <w:jc w:val="both"/>
        <w:rPr>
          <w:sz w:val="24"/>
          <w:szCs w:val="24"/>
        </w:rPr>
      </w:pPr>
      <w:r w:rsidRPr="008651C7">
        <w:rPr>
          <w:sz w:val="24"/>
          <w:szCs w:val="24"/>
        </w:rPr>
        <w:t>Целевые показатели развития конкуренции на рынке услуг психолого-педагогического сопровождения детей с ограниченными возможностями здоровья</w:t>
      </w:r>
    </w:p>
    <w:p w:rsidR="00FB445F" w:rsidRPr="008651C7" w:rsidRDefault="00FB445F" w:rsidP="00FB445F">
      <w:pPr>
        <w:ind w:left="772"/>
        <w:jc w:val="right"/>
        <w:rPr>
          <w:rFonts w:eastAsia="Calibri"/>
          <w:sz w:val="24"/>
          <w:szCs w:val="24"/>
        </w:rPr>
      </w:pPr>
      <w:r w:rsidRPr="008651C7">
        <w:rPr>
          <w:rFonts w:eastAsia="Calibri"/>
          <w:sz w:val="24"/>
          <w:szCs w:val="24"/>
        </w:rPr>
        <w:t>Таблица 5</w:t>
      </w:r>
    </w:p>
    <w:tbl>
      <w:tblPr>
        <w:tblW w:w="150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59"/>
        <w:gridCol w:w="4536"/>
        <w:gridCol w:w="992"/>
        <w:gridCol w:w="992"/>
        <w:gridCol w:w="992"/>
        <w:gridCol w:w="992"/>
      </w:tblGrid>
      <w:tr w:rsidR="00137CE4" w:rsidRPr="00432C75" w:rsidTr="00432C75">
        <w:trPr>
          <w:tblHeader/>
        </w:trPr>
        <w:tc>
          <w:tcPr>
            <w:tcW w:w="4962"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Наименование целевого показателя</w:t>
            </w:r>
          </w:p>
        </w:tc>
        <w:tc>
          <w:tcPr>
            <w:tcW w:w="1559"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Единица измерения</w:t>
            </w:r>
          </w:p>
        </w:tc>
        <w:tc>
          <w:tcPr>
            <w:tcW w:w="4536" w:type="dxa"/>
            <w:shd w:val="clear" w:color="auto" w:fill="auto"/>
          </w:tcPr>
          <w:p w:rsidR="00137CE4" w:rsidRPr="00432C75" w:rsidRDefault="00C64B4E" w:rsidP="00137CE4">
            <w:pPr>
              <w:jc w:val="center"/>
              <w:rPr>
                <w:rFonts w:eastAsia="Calibri"/>
                <w:sz w:val="24"/>
                <w:szCs w:val="24"/>
              </w:rPr>
            </w:pPr>
            <w:r w:rsidRPr="00432C75">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 xml:space="preserve">2018 </w:t>
            </w:r>
          </w:p>
          <w:p w:rsidR="00137CE4" w:rsidRPr="00432C75" w:rsidRDefault="00137CE4" w:rsidP="00137CE4">
            <w:pPr>
              <w:jc w:val="center"/>
              <w:rPr>
                <w:rFonts w:eastAsia="Calibri"/>
                <w:sz w:val="24"/>
                <w:szCs w:val="24"/>
              </w:rPr>
            </w:pPr>
            <w:r w:rsidRPr="00432C75">
              <w:rPr>
                <w:rFonts w:eastAsia="Calibri"/>
                <w:sz w:val="24"/>
                <w:szCs w:val="24"/>
              </w:rPr>
              <w:t xml:space="preserve">год </w:t>
            </w:r>
          </w:p>
        </w:tc>
        <w:tc>
          <w:tcPr>
            <w:tcW w:w="992"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 xml:space="preserve">2019 </w:t>
            </w:r>
          </w:p>
          <w:p w:rsidR="00137CE4" w:rsidRPr="00432C75" w:rsidRDefault="00137CE4" w:rsidP="00137CE4">
            <w:pPr>
              <w:jc w:val="center"/>
              <w:rPr>
                <w:rFonts w:eastAsia="Calibri"/>
                <w:sz w:val="24"/>
                <w:szCs w:val="24"/>
              </w:rPr>
            </w:pPr>
            <w:r w:rsidRPr="00432C75">
              <w:rPr>
                <w:rFonts w:eastAsia="Calibri"/>
                <w:sz w:val="24"/>
                <w:szCs w:val="24"/>
              </w:rPr>
              <w:t>год</w:t>
            </w:r>
          </w:p>
        </w:tc>
        <w:tc>
          <w:tcPr>
            <w:tcW w:w="992"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2020</w:t>
            </w:r>
          </w:p>
          <w:p w:rsidR="00137CE4" w:rsidRPr="00432C75" w:rsidRDefault="00137CE4" w:rsidP="00137CE4">
            <w:pPr>
              <w:jc w:val="center"/>
              <w:rPr>
                <w:rFonts w:eastAsia="Calibri"/>
                <w:sz w:val="24"/>
                <w:szCs w:val="24"/>
              </w:rPr>
            </w:pPr>
            <w:r w:rsidRPr="00432C75">
              <w:rPr>
                <w:rFonts w:eastAsia="Calibri"/>
                <w:sz w:val="24"/>
                <w:szCs w:val="24"/>
              </w:rPr>
              <w:t>год</w:t>
            </w:r>
          </w:p>
        </w:tc>
        <w:tc>
          <w:tcPr>
            <w:tcW w:w="992"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 xml:space="preserve">2021 </w:t>
            </w:r>
          </w:p>
          <w:p w:rsidR="00137CE4" w:rsidRPr="00432C75" w:rsidRDefault="00137CE4" w:rsidP="00137CE4">
            <w:pPr>
              <w:jc w:val="center"/>
              <w:rPr>
                <w:rFonts w:eastAsia="Calibri"/>
                <w:sz w:val="24"/>
                <w:szCs w:val="24"/>
              </w:rPr>
            </w:pPr>
            <w:r w:rsidRPr="00432C75">
              <w:rPr>
                <w:rFonts w:eastAsia="Calibri"/>
                <w:sz w:val="24"/>
                <w:szCs w:val="24"/>
              </w:rPr>
              <w:t>год</w:t>
            </w:r>
          </w:p>
        </w:tc>
      </w:tr>
      <w:tr w:rsidR="00137CE4" w:rsidRPr="00432C75" w:rsidTr="00432C75">
        <w:tc>
          <w:tcPr>
            <w:tcW w:w="4962" w:type="dxa"/>
            <w:shd w:val="clear" w:color="auto" w:fill="auto"/>
          </w:tcPr>
          <w:p w:rsidR="00137CE4" w:rsidRPr="00432C75" w:rsidRDefault="00137CE4" w:rsidP="00194CE8">
            <w:pPr>
              <w:jc w:val="both"/>
              <w:rPr>
                <w:rFonts w:eastAsia="Calibri"/>
                <w:sz w:val="24"/>
                <w:szCs w:val="24"/>
              </w:rPr>
            </w:pPr>
            <w:r w:rsidRPr="00432C75">
              <w:rPr>
                <w:rFonts w:eastAsia="Calibri"/>
                <w:sz w:val="24"/>
                <w:szCs w:val="24"/>
              </w:rPr>
              <w:t xml:space="preserve">1. Доля детей с ограниченными возможностями здоровья и детей «группы риска», охваченных услугами в центрах психолого-педагогической и медико-социальной помощи в общем количестве детей, проживающих в </w:t>
            </w:r>
            <w:r w:rsidR="00194CE8">
              <w:rPr>
                <w:rFonts w:eastAsia="Calibri"/>
                <w:sz w:val="24"/>
                <w:szCs w:val="24"/>
              </w:rPr>
              <w:t xml:space="preserve">муниципальном образовании «Ржевский район» </w:t>
            </w:r>
            <w:r w:rsidRPr="00432C75">
              <w:rPr>
                <w:rFonts w:eastAsia="Calibri"/>
                <w:sz w:val="24"/>
                <w:szCs w:val="24"/>
              </w:rPr>
              <w:t>Тверской области</w:t>
            </w:r>
          </w:p>
        </w:tc>
        <w:tc>
          <w:tcPr>
            <w:tcW w:w="1559" w:type="dxa"/>
            <w:shd w:val="clear" w:color="auto" w:fill="auto"/>
          </w:tcPr>
          <w:p w:rsidR="00137CE4" w:rsidRPr="00432C75" w:rsidRDefault="00137CE4" w:rsidP="00137CE4">
            <w:pPr>
              <w:jc w:val="center"/>
              <w:rPr>
                <w:rFonts w:eastAsia="Calibri"/>
                <w:sz w:val="24"/>
                <w:szCs w:val="24"/>
              </w:rPr>
            </w:pPr>
            <w:r w:rsidRPr="00432C75">
              <w:rPr>
                <w:rFonts w:eastAsia="Calibri"/>
                <w:sz w:val="24"/>
                <w:szCs w:val="24"/>
              </w:rPr>
              <w:t>%</w:t>
            </w:r>
          </w:p>
        </w:tc>
        <w:tc>
          <w:tcPr>
            <w:tcW w:w="4536" w:type="dxa"/>
            <w:shd w:val="clear" w:color="auto" w:fill="auto"/>
          </w:tcPr>
          <w:p w:rsidR="00137CE4" w:rsidRPr="00432C75" w:rsidRDefault="003B70C5" w:rsidP="00137CE4">
            <w:pPr>
              <w:jc w:val="center"/>
              <w:rPr>
                <w:rFonts w:eastAsia="Calibri"/>
                <w:sz w:val="24"/>
                <w:szCs w:val="24"/>
              </w:rPr>
            </w:pPr>
            <w:r>
              <w:rPr>
                <w:rFonts w:eastAsia="Calibri"/>
                <w:sz w:val="24"/>
                <w:szCs w:val="24"/>
              </w:rPr>
              <w:t>Отдел образования Ржевского района</w:t>
            </w:r>
          </w:p>
        </w:tc>
        <w:tc>
          <w:tcPr>
            <w:tcW w:w="992" w:type="dxa"/>
            <w:shd w:val="clear" w:color="auto" w:fill="auto"/>
          </w:tcPr>
          <w:p w:rsidR="00137CE4" w:rsidRPr="00B07ED5" w:rsidRDefault="00332BC0" w:rsidP="00D82AE9">
            <w:pPr>
              <w:jc w:val="center"/>
              <w:rPr>
                <w:rFonts w:eastAsia="Calibri"/>
                <w:sz w:val="24"/>
                <w:szCs w:val="24"/>
              </w:rPr>
            </w:pPr>
            <w:r w:rsidRPr="00B07ED5">
              <w:rPr>
                <w:rFonts w:eastAsia="Calibri"/>
                <w:sz w:val="24"/>
                <w:szCs w:val="24"/>
              </w:rPr>
              <w:t>0</w:t>
            </w:r>
            <w:r w:rsidR="00A03A5D">
              <w:rPr>
                <w:rFonts w:eastAsia="Calibri"/>
                <w:sz w:val="24"/>
                <w:szCs w:val="24"/>
              </w:rPr>
              <w:t>,</w:t>
            </w:r>
            <w:r w:rsidR="00D82AE9">
              <w:rPr>
                <w:rFonts w:eastAsia="Calibri"/>
                <w:sz w:val="24"/>
                <w:szCs w:val="24"/>
              </w:rPr>
              <w:t>1</w:t>
            </w:r>
          </w:p>
        </w:tc>
        <w:tc>
          <w:tcPr>
            <w:tcW w:w="992" w:type="dxa"/>
            <w:shd w:val="clear" w:color="auto" w:fill="auto"/>
          </w:tcPr>
          <w:p w:rsidR="00137CE4" w:rsidRPr="00B07ED5" w:rsidRDefault="00332BC0" w:rsidP="00137CE4">
            <w:pPr>
              <w:jc w:val="center"/>
              <w:rPr>
                <w:rFonts w:eastAsia="Calibri"/>
                <w:sz w:val="24"/>
                <w:szCs w:val="24"/>
              </w:rPr>
            </w:pPr>
            <w:r w:rsidRPr="00B07ED5">
              <w:rPr>
                <w:rFonts w:eastAsia="Calibri"/>
                <w:sz w:val="24"/>
                <w:szCs w:val="24"/>
              </w:rPr>
              <w:t>0</w:t>
            </w:r>
            <w:r w:rsidR="00A03A5D">
              <w:rPr>
                <w:rFonts w:eastAsia="Calibri"/>
                <w:sz w:val="24"/>
                <w:szCs w:val="24"/>
              </w:rPr>
              <w:t>,5</w:t>
            </w:r>
          </w:p>
        </w:tc>
        <w:tc>
          <w:tcPr>
            <w:tcW w:w="992" w:type="dxa"/>
            <w:shd w:val="clear" w:color="auto" w:fill="auto"/>
          </w:tcPr>
          <w:p w:rsidR="00137CE4" w:rsidRPr="00B07ED5" w:rsidRDefault="00332BC0" w:rsidP="00137CE4">
            <w:pPr>
              <w:jc w:val="center"/>
              <w:rPr>
                <w:rFonts w:eastAsia="Calibri"/>
                <w:sz w:val="24"/>
                <w:szCs w:val="24"/>
              </w:rPr>
            </w:pPr>
            <w:r w:rsidRPr="00B07ED5">
              <w:rPr>
                <w:rFonts w:eastAsia="Calibri"/>
                <w:sz w:val="24"/>
                <w:szCs w:val="24"/>
              </w:rPr>
              <w:t>0</w:t>
            </w:r>
            <w:r w:rsidR="00A03A5D">
              <w:rPr>
                <w:rFonts w:eastAsia="Calibri"/>
                <w:sz w:val="24"/>
                <w:szCs w:val="24"/>
              </w:rPr>
              <w:t>,5</w:t>
            </w:r>
          </w:p>
        </w:tc>
        <w:tc>
          <w:tcPr>
            <w:tcW w:w="992" w:type="dxa"/>
            <w:shd w:val="clear" w:color="auto" w:fill="auto"/>
          </w:tcPr>
          <w:p w:rsidR="00137CE4" w:rsidRPr="00B07ED5" w:rsidRDefault="00332BC0" w:rsidP="00137CE4">
            <w:pPr>
              <w:jc w:val="center"/>
              <w:rPr>
                <w:rFonts w:eastAsia="Calibri"/>
                <w:sz w:val="24"/>
                <w:szCs w:val="24"/>
              </w:rPr>
            </w:pPr>
            <w:r w:rsidRPr="00B07ED5">
              <w:rPr>
                <w:rFonts w:eastAsia="Calibri"/>
                <w:sz w:val="24"/>
                <w:szCs w:val="24"/>
              </w:rPr>
              <w:t>0</w:t>
            </w:r>
            <w:r w:rsidR="00A03A5D">
              <w:rPr>
                <w:rFonts w:eastAsia="Calibri"/>
                <w:sz w:val="24"/>
                <w:szCs w:val="24"/>
              </w:rPr>
              <w:t>,5</w:t>
            </w:r>
          </w:p>
        </w:tc>
      </w:tr>
    </w:tbl>
    <w:p w:rsidR="00FB445F" w:rsidRPr="00432C75" w:rsidRDefault="00FB445F" w:rsidP="00FB445F">
      <w:pPr>
        <w:autoSpaceDE w:val="0"/>
        <w:autoSpaceDN w:val="0"/>
        <w:adjustRightInd w:val="0"/>
        <w:ind w:left="720"/>
        <w:jc w:val="both"/>
        <w:rPr>
          <w:sz w:val="24"/>
          <w:szCs w:val="24"/>
        </w:rPr>
      </w:pPr>
    </w:p>
    <w:p w:rsidR="00FB445F" w:rsidRPr="00EB433C" w:rsidRDefault="00FB445F" w:rsidP="00EB791F">
      <w:pPr>
        <w:numPr>
          <w:ilvl w:val="0"/>
          <w:numId w:val="12"/>
        </w:numPr>
        <w:tabs>
          <w:tab w:val="left" w:pos="1276"/>
        </w:tabs>
        <w:autoSpaceDE w:val="0"/>
        <w:autoSpaceDN w:val="0"/>
        <w:adjustRightInd w:val="0"/>
        <w:ind w:left="0" w:firstLine="709"/>
        <w:jc w:val="both"/>
        <w:rPr>
          <w:b/>
          <w:sz w:val="24"/>
          <w:szCs w:val="24"/>
        </w:rPr>
      </w:pPr>
      <w:r w:rsidRPr="00EB433C">
        <w:rPr>
          <w:b/>
          <w:sz w:val="24"/>
          <w:szCs w:val="24"/>
        </w:rPr>
        <w:t>Рынок услуг в сфере культуры</w:t>
      </w:r>
    </w:p>
    <w:p w:rsidR="00FB445F" w:rsidRPr="00164E37" w:rsidRDefault="00FB445F" w:rsidP="00FB445F">
      <w:pPr>
        <w:ind w:firstLine="709"/>
        <w:rPr>
          <w:sz w:val="24"/>
          <w:szCs w:val="24"/>
        </w:rPr>
      </w:pPr>
      <w:r w:rsidRPr="00164E37">
        <w:rPr>
          <w:rFonts w:eastAsia="Calibri"/>
          <w:sz w:val="24"/>
          <w:szCs w:val="24"/>
        </w:rPr>
        <w:t xml:space="preserve">Целевой показатель развития конкуренции на рынке </w:t>
      </w:r>
      <w:r w:rsidRPr="00164E37">
        <w:rPr>
          <w:sz w:val="24"/>
          <w:szCs w:val="24"/>
        </w:rPr>
        <w:t>услуг в сфере культуры</w:t>
      </w:r>
    </w:p>
    <w:p w:rsidR="00FB445F" w:rsidRPr="003B1FC3" w:rsidRDefault="003B1FC3" w:rsidP="00FB445F">
      <w:pPr>
        <w:ind w:firstLine="709"/>
        <w:rPr>
          <w:sz w:val="24"/>
          <w:szCs w:val="24"/>
        </w:rPr>
      </w:pPr>
      <w:r w:rsidRPr="003B1FC3">
        <w:rPr>
          <w:sz w:val="24"/>
          <w:szCs w:val="24"/>
        </w:rPr>
        <w:t xml:space="preserve">                                                                                                                                                                                       </w:t>
      </w:r>
      <w:r>
        <w:rPr>
          <w:sz w:val="24"/>
          <w:szCs w:val="24"/>
        </w:rPr>
        <w:t xml:space="preserve">                             </w:t>
      </w:r>
      <w:r w:rsidRPr="003B1FC3">
        <w:rPr>
          <w:sz w:val="24"/>
          <w:szCs w:val="24"/>
        </w:rPr>
        <w:t xml:space="preserve">     Таблица 6</w:t>
      </w:r>
    </w:p>
    <w:tbl>
      <w:tblPr>
        <w:tblpPr w:leftFromText="180" w:rightFromText="180" w:vertAnchor="text" w:horzAnchor="margin" w:tblpXSpec="center"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5"/>
        <w:gridCol w:w="1560"/>
        <w:gridCol w:w="4668"/>
        <w:gridCol w:w="992"/>
        <w:gridCol w:w="851"/>
        <w:gridCol w:w="1276"/>
        <w:gridCol w:w="1139"/>
      </w:tblGrid>
      <w:tr w:rsidR="003B1FC3" w:rsidRPr="00164E37" w:rsidTr="006A1AF0">
        <w:tc>
          <w:tcPr>
            <w:tcW w:w="4115" w:type="dxa"/>
            <w:shd w:val="clear" w:color="auto" w:fill="auto"/>
          </w:tcPr>
          <w:p w:rsidR="00164E37" w:rsidRPr="00164E37" w:rsidRDefault="00164E37" w:rsidP="006A1AF0">
            <w:pPr>
              <w:ind w:left="171" w:hanging="171"/>
              <w:jc w:val="center"/>
              <w:rPr>
                <w:rFonts w:eastAsia="Calibri"/>
                <w:sz w:val="24"/>
                <w:szCs w:val="24"/>
              </w:rPr>
            </w:pPr>
            <w:r w:rsidRPr="00164E37">
              <w:rPr>
                <w:rFonts w:eastAsia="Calibri"/>
                <w:sz w:val="24"/>
                <w:szCs w:val="24"/>
              </w:rPr>
              <w:t>Наименование целевого показателя</w:t>
            </w:r>
          </w:p>
        </w:tc>
        <w:tc>
          <w:tcPr>
            <w:tcW w:w="1560"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Единица измерения</w:t>
            </w:r>
          </w:p>
        </w:tc>
        <w:tc>
          <w:tcPr>
            <w:tcW w:w="4668"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Ответственные исполнители за достижение целевого показателя</w:t>
            </w:r>
          </w:p>
        </w:tc>
        <w:tc>
          <w:tcPr>
            <w:tcW w:w="992"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 xml:space="preserve">2018 </w:t>
            </w:r>
          </w:p>
          <w:p w:rsidR="00164E37" w:rsidRPr="00164E37" w:rsidRDefault="00164E37" w:rsidP="006A1AF0">
            <w:pPr>
              <w:jc w:val="center"/>
              <w:rPr>
                <w:rFonts w:eastAsia="Calibri"/>
                <w:sz w:val="24"/>
                <w:szCs w:val="24"/>
              </w:rPr>
            </w:pPr>
            <w:r w:rsidRPr="00164E37">
              <w:rPr>
                <w:rFonts w:eastAsia="Calibri"/>
                <w:sz w:val="24"/>
                <w:szCs w:val="24"/>
              </w:rPr>
              <w:t xml:space="preserve">год </w:t>
            </w:r>
          </w:p>
        </w:tc>
        <w:tc>
          <w:tcPr>
            <w:tcW w:w="851"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 xml:space="preserve">2019 </w:t>
            </w:r>
          </w:p>
          <w:p w:rsidR="00164E37" w:rsidRPr="00164E37" w:rsidRDefault="00164E37" w:rsidP="006A1AF0">
            <w:pPr>
              <w:jc w:val="center"/>
              <w:rPr>
                <w:rFonts w:eastAsia="Calibri"/>
                <w:sz w:val="24"/>
                <w:szCs w:val="24"/>
              </w:rPr>
            </w:pPr>
            <w:r w:rsidRPr="00164E37">
              <w:rPr>
                <w:rFonts w:eastAsia="Calibri"/>
                <w:sz w:val="24"/>
                <w:szCs w:val="24"/>
              </w:rPr>
              <w:t>год</w:t>
            </w:r>
          </w:p>
        </w:tc>
        <w:tc>
          <w:tcPr>
            <w:tcW w:w="1276"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2020</w:t>
            </w:r>
          </w:p>
          <w:p w:rsidR="00164E37" w:rsidRPr="00164E37" w:rsidRDefault="00164E37" w:rsidP="006A1AF0">
            <w:pPr>
              <w:jc w:val="center"/>
              <w:rPr>
                <w:rFonts w:eastAsia="Calibri"/>
                <w:sz w:val="24"/>
                <w:szCs w:val="24"/>
              </w:rPr>
            </w:pPr>
            <w:r w:rsidRPr="00164E37">
              <w:rPr>
                <w:rFonts w:eastAsia="Calibri"/>
                <w:sz w:val="24"/>
                <w:szCs w:val="24"/>
              </w:rPr>
              <w:t>год</w:t>
            </w:r>
          </w:p>
        </w:tc>
        <w:tc>
          <w:tcPr>
            <w:tcW w:w="1139"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 xml:space="preserve">2021 </w:t>
            </w:r>
          </w:p>
          <w:p w:rsidR="00164E37" w:rsidRPr="00164E37" w:rsidRDefault="00164E37" w:rsidP="006A1AF0">
            <w:pPr>
              <w:jc w:val="center"/>
              <w:rPr>
                <w:rFonts w:eastAsia="Calibri"/>
                <w:sz w:val="24"/>
                <w:szCs w:val="24"/>
              </w:rPr>
            </w:pPr>
            <w:r w:rsidRPr="00164E37">
              <w:rPr>
                <w:rFonts w:eastAsia="Calibri"/>
                <w:sz w:val="24"/>
                <w:szCs w:val="24"/>
              </w:rPr>
              <w:t>год</w:t>
            </w:r>
          </w:p>
        </w:tc>
      </w:tr>
      <w:tr w:rsidR="003B1FC3" w:rsidRPr="00164E37" w:rsidTr="006A1AF0">
        <w:tc>
          <w:tcPr>
            <w:tcW w:w="4115" w:type="dxa"/>
            <w:shd w:val="clear" w:color="auto" w:fill="auto"/>
          </w:tcPr>
          <w:p w:rsidR="00164E37" w:rsidRPr="00164E37" w:rsidRDefault="00164E37" w:rsidP="006A1AF0">
            <w:pPr>
              <w:jc w:val="both"/>
              <w:rPr>
                <w:rFonts w:eastAsia="Calibri"/>
                <w:sz w:val="24"/>
                <w:szCs w:val="24"/>
              </w:rPr>
            </w:pPr>
            <w:r w:rsidRPr="00164E37">
              <w:rPr>
                <w:sz w:val="24"/>
                <w:szCs w:val="24"/>
              </w:rPr>
              <w:t xml:space="preserve">Доля расходов бюджетных средств, распределяемых на конкурсной основе, в общем объеме средств, </w:t>
            </w:r>
            <w:proofErr w:type="gramStart"/>
            <w:r w:rsidRPr="00164E37">
              <w:rPr>
                <w:sz w:val="24"/>
                <w:szCs w:val="24"/>
              </w:rPr>
              <w:t xml:space="preserve">выделяемых </w:t>
            </w:r>
            <w:r w:rsidR="006A1AF0">
              <w:rPr>
                <w:sz w:val="24"/>
                <w:szCs w:val="24"/>
              </w:rPr>
              <w:t xml:space="preserve"> </w:t>
            </w:r>
            <w:r w:rsidRPr="00164E37">
              <w:rPr>
                <w:sz w:val="24"/>
                <w:szCs w:val="24"/>
              </w:rPr>
              <w:t>на</w:t>
            </w:r>
            <w:proofErr w:type="gramEnd"/>
            <w:r w:rsidRPr="00164E37">
              <w:rPr>
                <w:sz w:val="24"/>
                <w:szCs w:val="24"/>
              </w:rPr>
              <w:t xml:space="preserve"> финансирование деятельности организаций всех форм собственности в сфере культуры *</w:t>
            </w:r>
          </w:p>
        </w:tc>
        <w:tc>
          <w:tcPr>
            <w:tcW w:w="1560" w:type="dxa"/>
            <w:shd w:val="clear" w:color="auto" w:fill="auto"/>
          </w:tcPr>
          <w:p w:rsidR="00164E37" w:rsidRPr="00164E37" w:rsidRDefault="00164E37" w:rsidP="006A1AF0">
            <w:pPr>
              <w:jc w:val="center"/>
              <w:rPr>
                <w:rFonts w:eastAsia="Calibri"/>
                <w:sz w:val="24"/>
                <w:szCs w:val="24"/>
              </w:rPr>
            </w:pPr>
            <w:r w:rsidRPr="00164E37">
              <w:rPr>
                <w:rFonts w:eastAsia="Calibri"/>
                <w:sz w:val="24"/>
                <w:szCs w:val="24"/>
              </w:rPr>
              <w:t>%</w:t>
            </w:r>
          </w:p>
        </w:tc>
        <w:tc>
          <w:tcPr>
            <w:tcW w:w="4668" w:type="dxa"/>
            <w:shd w:val="clear" w:color="auto" w:fill="auto"/>
          </w:tcPr>
          <w:p w:rsidR="00164E37" w:rsidRPr="00164E37" w:rsidRDefault="0012182F" w:rsidP="006A1AF0">
            <w:pPr>
              <w:jc w:val="center"/>
              <w:rPr>
                <w:rFonts w:eastAsia="Calibri"/>
                <w:sz w:val="24"/>
                <w:szCs w:val="24"/>
              </w:rPr>
            </w:pPr>
            <w:r w:rsidRPr="0012182F">
              <w:rPr>
                <w:bCs/>
                <w:color w:val="000000"/>
                <w:sz w:val="24"/>
                <w:szCs w:val="24"/>
              </w:rPr>
              <w:t xml:space="preserve">Отдел по культуре, туризму и делам молодежи  </w:t>
            </w:r>
          </w:p>
        </w:tc>
        <w:tc>
          <w:tcPr>
            <w:tcW w:w="992" w:type="dxa"/>
            <w:shd w:val="clear" w:color="auto" w:fill="auto"/>
          </w:tcPr>
          <w:p w:rsidR="00164E37" w:rsidRPr="00164E37" w:rsidRDefault="00655D89" w:rsidP="006A1AF0">
            <w:pPr>
              <w:jc w:val="center"/>
              <w:rPr>
                <w:rFonts w:eastAsia="Calibri"/>
                <w:sz w:val="24"/>
                <w:szCs w:val="24"/>
              </w:rPr>
            </w:pPr>
            <w:r>
              <w:rPr>
                <w:rFonts w:eastAsia="Calibri"/>
                <w:sz w:val="24"/>
                <w:szCs w:val="24"/>
              </w:rPr>
              <w:t>18,03</w:t>
            </w:r>
          </w:p>
        </w:tc>
        <w:tc>
          <w:tcPr>
            <w:tcW w:w="851" w:type="dxa"/>
            <w:shd w:val="clear" w:color="auto" w:fill="auto"/>
          </w:tcPr>
          <w:p w:rsidR="00164E37" w:rsidRPr="00164E37" w:rsidRDefault="00BD1A89" w:rsidP="006A1AF0">
            <w:pPr>
              <w:jc w:val="center"/>
              <w:rPr>
                <w:rFonts w:eastAsia="Calibri"/>
                <w:sz w:val="24"/>
                <w:szCs w:val="24"/>
              </w:rPr>
            </w:pPr>
            <w:r>
              <w:rPr>
                <w:rFonts w:eastAsia="Calibri"/>
                <w:sz w:val="24"/>
                <w:szCs w:val="24"/>
              </w:rPr>
              <w:t>20,3</w:t>
            </w:r>
          </w:p>
        </w:tc>
        <w:tc>
          <w:tcPr>
            <w:tcW w:w="1276" w:type="dxa"/>
            <w:shd w:val="clear" w:color="auto" w:fill="auto"/>
          </w:tcPr>
          <w:p w:rsidR="00164E37" w:rsidRPr="00164E37" w:rsidRDefault="00BD1A89" w:rsidP="006A1AF0">
            <w:pPr>
              <w:jc w:val="center"/>
              <w:rPr>
                <w:rFonts w:eastAsia="Calibri"/>
                <w:sz w:val="24"/>
                <w:szCs w:val="24"/>
              </w:rPr>
            </w:pPr>
            <w:r>
              <w:rPr>
                <w:rFonts w:eastAsia="Calibri"/>
                <w:sz w:val="24"/>
                <w:szCs w:val="24"/>
              </w:rPr>
              <w:t>20,3</w:t>
            </w:r>
          </w:p>
        </w:tc>
        <w:tc>
          <w:tcPr>
            <w:tcW w:w="1139" w:type="dxa"/>
            <w:shd w:val="clear" w:color="auto" w:fill="auto"/>
          </w:tcPr>
          <w:p w:rsidR="00164E37" w:rsidRPr="00164E37" w:rsidRDefault="00BD1A89" w:rsidP="006A1AF0">
            <w:pPr>
              <w:jc w:val="center"/>
              <w:rPr>
                <w:rFonts w:eastAsia="Calibri"/>
                <w:sz w:val="24"/>
                <w:szCs w:val="24"/>
              </w:rPr>
            </w:pPr>
            <w:r>
              <w:rPr>
                <w:rFonts w:eastAsia="Calibri"/>
                <w:sz w:val="24"/>
                <w:szCs w:val="24"/>
              </w:rPr>
              <w:t>20,3</w:t>
            </w:r>
          </w:p>
        </w:tc>
      </w:tr>
    </w:tbl>
    <w:p w:rsidR="00FB445F" w:rsidRPr="007B5BFA" w:rsidRDefault="00FB445F" w:rsidP="00656E49">
      <w:pPr>
        <w:ind w:left="426" w:firstLine="282"/>
        <w:jc w:val="both"/>
        <w:rPr>
          <w:i/>
        </w:rPr>
      </w:pPr>
      <w:r w:rsidRPr="00164E37">
        <w:rPr>
          <w:sz w:val="24"/>
          <w:szCs w:val="24"/>
        </w:rPr>
        <w:t xml:space="preserve">* </w:t>
      </w:r>
      <w:r w:rsidRPr="007B5BFA">
        <w:rPr>
          <w:i/>
        </w:rPr>
        <w:t xml:space="preserve">Под финансированием деятельности организаций всех форм собственности в сфере культуры понимается финансирование из </w:t>
      </w:r>
      <w:r w:rsidR="00656E49" w:rsidRPr="007B5BFA">
        <w:rPr>
          <w:i/>
        </w:rPr>
        <w:t xml:space="preserve">бюджета    муниципального образования «Ржевский район» и </w:t>
      </w:r>
      <w:r w:rsidRPr="007B5BFA">
        <w:rPr>
          <w:i/>
        </w:rPr>
        <w:t>областного бюджета Тверской области государственных учреждений сферы культуры Тверской области путем предоставления субсидий на иные цели, которое может быть распределено на конкурсной основе между организациями всех форм собственности на проведение культурно-событийных мероприятий и проектов.</w:t>
      </w:r>
    </w:p>
    <w:p w:rsidR="00656E49" w:rsidRDefault="00656E49" w:rsidP="00FB445F">
      <w:pPr>
        <w:ind w:firstLine="708"/>
        <w:jc w:val="both"/>
        <w:rPr>
          <w:sz w:val="24"/>
          <w:szCs w:val="24"/>
        </w:rPr>
      </w:pPr>
    </w:p>
    <w:p w:rsidR="00656E49" w:rsidRDefault="00656E49" w:rsidP="00FB445F">
      <w:pPr>
        <w:ind w:firstLine="708"/>
        <w:jc w:val="both"/>
        <w:rPr>
          <w:sz w:val="24"/>
          <w:szCs w:val="24"/>
        </w:rPr>
      </w:pPr>
    </w:p>
    <w:p w:rsidR="00FC1683" w:rsidRDefault="00FC1683" w:rsidP="00FB445F">
      <w:pPr>
        <w:ind w:firstLine="708"/>
        <w:jc w:val="both"/>
        <w:rPr>
          <w:sz w:val="24"/>
          <w:szCs w:val="24"/>
        </w:rPr>
      </w:pPr>
    </w:p>
    <w:p w:rsidR="007B5BFA" w:rsidRDefault="007B5BFA" w:rsidP="00FB445F">
      <w:pPr>
        <w:ind w:firstLine="708"/>
        <w:jc w:val="both"/>
        <w:rPr>
          <w:sz w:val="24"/>
          <w:szCs w:val="24"/>
        </w:rPr>
      </w:pPr>
    </w:p>
    <w:p w:rsidR="00FC1683" w:rsidRDefault="00FC1683" w:rsidP="00FB445F">
      <w:pPr>
        <w:ind w:firstLine="708"/>
        <w:jc w:val="both"/>
        <w:rPr>
          <w:sz w:val="24"/>
          <w:szCs w:val="24"/>
        </w:rPr>
      </w:pPr>
    </w:p>
    <w:p w:rsidR="00656E49" w:rsidRDefault="00656E49" w:rsidP="00FB445F">
      <w:pPr>
        <w:ind w:firstLine="708"/>
        <w:jc w:val="both"/>
        <w:rPr>
          <w:sz w:val="24"/>
          <w:szCs w:val="24"/>
        </w:rPr>
      </w:pPr>
    </w:p>
    <w:p w:rsidR="00FB445F" w:rsidRPr="00EB433C" w:rsidRDefault="00FB445F" w:rsidP="00EB791F">
      <w:pPr>
        <w:numPr>
          <w:ilvl w:val="0"/>
          <w:numId w:val="12"/>
        </w:numPr>
        <w:tabs>
          <w:tab w:val="left" w:pos="1134"/>
        </w:tabs>
        <w:autoSpaceDE w:val="0"/>
        <w:autoSpaceDN w:val="0"/>
        <w:adjustRightInd w:val="0"/>
        <w:ind w:left="0" w:firstLine="709"/>
        <w:jc w:val="both"/>
        <w:rPr>
          <w:b/>
          <w:sz w:val="24"/>
          <w:szCs w:val="24"/>
        </w:rPr>
      </w:pPr>
      <w:r w:rsidRPr="00EB433C">
        <w:rPr>
          <w:b/>
          <w:sz w:val="24"/>
          <w:szCs w:val="24"/>
        </w:rPr>
        <w:lastRenderedPageBreak/>
        <w:t>Рынок услуг жилищно-коммунального хозяйства</w:t>
      </w:r>
    </w:p>
    <w:p w:rsidR="00FB445F" w:rsidRPr="00656E49" w:rsidRDefault="00FB445F" w:rsidP="00FB445F">
      <w:pPr>
        <w:ind w:firstLine="709"/>
        <w:rPr>
          <w:sz w:val="24"/>
          <w:szCs w:val="24"/>
        </w:rPr>
      </w:pPr>
      <w:r w:rsidRPr="00656E49">
        <w:rPr>
          <w:rFonts w:eastAsia="Calibri"/>
          <w:sz w:val="24"/>
          <w:szCs w:val="24"/>
        </w:rPr>
        <w:t xml:space="preserve">Целевые показатели развития конкуренции на рынке </w:t>
      </w:r>
      <w:r w:rsidRPr="00656E49">
        <w:rPr>
          <w:sz w:val="24"/>
          <w:szCs w:val="24"/>
        </w:rPr>
        <w:t>услуг жилищно-коммунального хозяйства</w:t>
      </w:r>
    </w:p>
    <w:p w:rsidR="00FB445F" w:rsidRPr="00656E49" w:rsidRDefault="00FB445F" w:rsidP="00FB445F">
      <w:pPr>
        <w:ind w:left="772"/>
        <w:jc w:val="right"/>
        <w:rPr>
          <w:rFonts w:eastAsia="Calibri"/>
          <w:sz w:val="24"/>
          <w:szCs w:val="24"/>
        </w:rPr>
      </w:pPr>
      <w:r w:rsidRPr="00656E49">
        <w:rPr>
          <w:rFonts w:eastAsia="Calibri"/>
          <w:sz w:val="24"/>
          <w:szCs w:val="24"/>
        </w:rPr>
        <w:t>Таблица 7</w:t>
      </w:r>
    </w:p>
    <w:tbl>
      <w:tblPr>
        <w:tblW w:w="150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59"/>
        <w:gridCol w:w="4536"/>
        <w:gridCol w:w="992"/>
        <w:gridCol w:w="992"/>
        <w:gridCol w:w="992"/>
        <w:gridCol w:w="992"/>
      </w:tblGrid>
      <w:tr w:rsidR="00137CE4" w:rsidRPr="00656E49" w:rsidTr="00656E49">
        <w:tc>
          <w:tcPr>
            <w:tcW w:w="496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Наименование целевого показателя</w:t>
            </w:r>
          </w:p>
        </w:tc>
        <w:tc>
          <w:tcPr>
            <w:tcW w:w="1559"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Единица измерения</w:t>
            </w:r>
          </w:p>
        </w:tc>
        <w:tc>
          <w:tcPr>
            <w:tcW w:w="4536" w:type="dxa"/>
            <w:shd w:val="clear" w:color="auto" w:fill="auto"/>
          </w:tcPr>
          <w:p w:rsidR="00137CE4" w:rsidRPr="00656E49" w:rsidRDefault="00C64B4E" w:rsidP="00137CE4">
            <w:pPr>
              <w:jc w:val="center"/>
              <w:rPr>
                <w:rFonts w:eastAsia="Calibri"/>
                <w:sz w:val="24"/>
                <w:szCs w:val="24"/>
              </w:rPr>
            </w:pPr>
            <w:r w:rsidRPr="00656E49">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 xml:space="preserve">2018 </w:t>
            </w:r>
          </w:p>
          <w:p w:rsidR="00137CE4" w:rsidRPr="00656E49" w:rsidRDefault="00137CE4" w:rsidP="00137CE4">
            <w:pPr>
              <w:jc w:val="center"/>
              <w:rPr>
                <w:rFonts w:eastAsia="Calibri"/>
                <w:sz w:val="24"/>
                <w:szCs w:val="24"/>
              </w:rPr>
            </w:pPr>
            <w:r w:rsidRPr="00656E49">
              <w:rPr>
                <w:rFonts w:eastAsia="Calibri"/>
                <w:sz w:val="24"/>
                <w:szCs w:val="24"/>
              </w:rPr>
              <w:t xml:space="preserve">год </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 xml:space="preserve">2019 </w:t>
            </w:r>
          </w:p>
          <w:p w:rsidR="00137CE4" w:rsidRPr="00656E49" w:rsidRDefault="00137CE4" w:rsidP="00137CE4">
            <w:pPr>
              <w:jc w:val="center"/>
              <w:rPr>
                <w:rFonts w:eastAsia="Calibri"/>
                <w:sz w:val="24"/>
                <w:szCs w:val="24"/>
              </w:rPr>
            </w:pPr>
            <w:r w:rsidRPr="00656E49">
              <w:rPr>
                <w:rFonts w:eastAsia="Calibri"/>
                <w:sz w:val="24"/>
                <w:szCs w:val="24"/>
              </w:rPr>
              <w:t>год</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2020</w:t>
            </w:r>
          </w:p>
          <w:p w:rsidR="00137CE4" w:rsidRPr="00656E49" w:rsidRDefault="00137CE4" w:rsidP="00137CE4">
            <w:pPr>
              <w:jc w:val="center"/>
              <w:rPr>
                <w:rFonts w:eastAsia="Calibri"/>
                <w:sz w:val="24"/>
                <w:szCs w:val="24"/>
              </w:rPr>
            </w:pPr>
            <w:r w:rsidRPr="00656E49">
              <w:rPr>
                <w:rFonts w:eastAsia="Calibri"/>
                <w:sz w:val="24"/>
                <w:szCs w:val="24"/>
              </w:rPr>
              <w:t>год</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 xml:space="preserve">2021 </w:t>
            </w:r>
          </w:p>
          <w:p w:rsidR="00137CE4" w:rsidRPr="00656E49" w:rsidRDefault="00137CE4" w:rsidP="00137CE4">
            <w:pPr>
              <w:jc w:val="center"/>
              <w:rPr>
                <w:rFonts w:eastAsia="Calibri"/>
                <w:sz w:val="24"/>
                <w:szCs w:val="24"/>
              </w:rPr>
            </w:pPr>
            <w:r w:rsidRPr="00656E49">
              <w:rPr>
                <w:rFonts w:eastAsia="Calibri"/>
                <w:sz w:val="24"/>
                <w:szCs w:val="24"/>
              </w:rPr>
              <w:t>год</w:t>
            </w:r>
          </w:p>
        </w:tc>
      </w:tr>
      <w:tr w:rsidR="00137CE4" w:rsidRPr="00656E49" w:rsidTr="00656E49">
        <w:tc>
          <w:tcPr>
            <w:tcW w:w="4962" w:type="dxa"/>
            <w:shd w:val="clear" w:color="auto" w:fill="auto"/>
          </w:tcPr>
          <w:p w:rsidR="00137CE4" w:rsidRPr="00656E49" w:rsidRDefault="00137CE4" w:rsidP="00137CE4">
            <w:pPr>
              <w:numPr>
                <w:ilvl w:val="0"/>
                <w:numId w:val="14"/>
              </w:numPr>
              <w:ind w:left="0" w:firstLine="0"/>
              <w:jc w:val="both"/>
              <w:rPr>
                <w:rFonts w:eastAsia="Calibri"/>
                <w:sz w:val="24"/>
                <w:szCs w:val="24"/>
              </w:rPr>
            </w:pPr>
            <w:r w:rsidRPr="00656E49">
              <w:rPr>
                <w:sz w:val="24"/>
                <w:szCs w:val="24"/>
              </w:rPr>
              <w:t>Количество объектов энергетики, тепло-, водоснабжения, водоотведения, переданных органами местного самоуправления организациям в концессию или долгосрочную (более 1 года) аренду</w:t>
            </w:r>
          </w:p>
        </w:tc>
        <w:tc>
          <w:tcPr>
            <w:tcW w:w="1559"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единиц</w:t>
            </w:r>
          </w:p>
        </w:tc>
        <w:tc>
          <w:tcPr>
            <w:tcW w:w="4536" w:type="dxa"/>
            <w:shd w:val="clear" w:color="auto" w:fill="auto"/>
          </w:tcPr>
          <w:p w:rsidR="003C0306" w:rsidRDefault="003C0306" w:rsidP="003C0306">
            <w:pPr>
              <w:jc w:val="center"/>
              <w:rPr>
                <w:rFonts w:eastAsia="Calibri"/>
                <w:sz w:val="24"/>
                <w:szCs w:val="24"/>
              </w:rPr>
            </w:pPr>
            <w:r>
              <w:rPr>
                <w:rFonts w:eastAsia="Calibri"/>
                <w:sz w:val="24"/>
                <w:szCs w:val="24"/>
              </w:rPr>
              <w:t>Администрация сельских поселений Ржевского района Тверской области</w:t>
            </w:r>
          </w:p>
          <w:p w:rsidR="00137CE4" w:rsidRPr="00656E49" w:rsidRDefault="00137CE4" w:rsidP="00137CE4">
            <w:pPr>
              <w:jc w:val="center"/>
              <w:rPr>
                <w:rFonts w:eastAsia="Calibri"/>
                <w:sz w:val="24"/>
                <w:szCs w:val="24"/>
              </w:rPr>
            </w:pPr>
          </w:p>
        </w:tc>
        <w:tc>
          <w:tcPr>
            <w:tcW w:w="992" w:type="dxa"/>
            <w:shd w:val="clear" w:color="auto" w:fill="auto"/>
          </w:tcPr>
          <w:p w:rsidR="00137CE4" w:rsidRPr="00656E49" w:rsidRDefault="00EC1BE0" w:rsidP="00137CE4">
            <w:pPr>
              <w:jc w:val="center"/>
              <w:rPr>
                <w:rFonts w:eastAsia="Calibri"/>
                <w:sz w:val="24"/>
                <w:szCs w:val="24"/>
              </w:rPr>
            </w:pPr>
            <w:r w:rsidRPr="001276D6">
              <w:rPr>
                <w:rFonts w:eastAsia="Calibri"/>
                <w:sz w:val="24"/>
                <w:szCs w:val="24"/>
              </w:rPr>
              <w:t>2</w:t>
            </w:r>
          </w:p>
        </w:tc>
        <w:tc>
          <w:tcPr>
            <w:tcW w:w="992" w:type="dxa"/>
            <w:shd w:val="clear" w:color="auto" w:fill="auto"/>
          </w:tcPr>
          <w:p w:rsidR="00137CE4" w:rsidRPr="00656E49" w:rsidRDefault="001276D6" w:rsidP="00137CE4">
            <w:pPr>
              <w:jc w:val="center"/>
              <w:rPr>
                <w:rFonts w:eastAsia="Calibri"/>
                <w:sz w:val="24"/>
                <w:szCs w:val="24"/>
              </w:rPr>
            </w:pPr>
            <w:r>
              <w:rPr>
                <w:rFonts w:eastAsia="Calibri"/>
                <w:sz w:val="24"/>
                <w:szCs w:val="24"/>
              </w:rPr>
              <w:t>2</w:t>
            </w:r>
          </w:p>
        </w:tc>
        <w:tc>
          <w:tcPr>
            <w:tcW w:w="992" w:type="dxa"/>
            <w:shd w:val="clear" w:color="auto" w:fill="auto"/>
          </w:tcPr>
          <w:p w:rsidR="00137CE4" w:rsidRPr="00656E49" w:rsidRDefault="001276D6" w:rsidP="00137CE4">
            <w:pPr>
              <w:jc w:val="center"/>
              <w:rPr>
                <w:rFonts w:eastAsia="Calibri"/>
                <w:sz w:val="24"/>
                <w:szCs w:val="24"/>
              </w:rPr>
            </w:pPr>
            <w:r>
              <w:rPr>
                <w:rFonts w:eastAsia="Calibri"/>
                <w:sz w:val="24"/>
                <w:szCs w:val="24"/>
              </w:rPr>
              <w:t>2</w:t>
            </w:r>
          </w:p>
        </w:tc>
        <w:tc>
          <w:tcPr>
            <w:tcW w:w="992" w:type="dxa"/>
            <w:shd w:val="clear" w:color="auto" w:fill="auto"/>
          </w:tcPr>
          <w:p w:rsidR="00137CE4" w:rsidRPr="00656E49" w:rsidRDefault="001276D6" w:rsidP="00137CE4">
            <w:pPr>
              <w:jc w:val="center"/>
              <w:rPr>
                <w:rFonts w:eastAsia="Calibri"/>
                <w:sz w:val="24"/>
                <w:szCs w:val="24"/>
              </w:rPr>
            </w:pPr>
            <w:r>
              <w:rPr>
                <w:rFonts w:eastAsia="Calibri"/>
                <w:sz w:val="24"/>
                <w:szCs w:val="24"/>
              </w:rPr>
              <w:t>2</w:t>
            </w:r>
          </w:p>
        </w:tc>
      </w:tr>
      <w:tr w:rsidR="00137CE4" w:rsidRPr="00656E49" w:rsidTr="00656E49">
        <w:tc>
          <w:tcPr>
            <w:tcW w:w="4962" w:type="dxa"/>
            <w:shd w:val="clear" w:color="auto" w:fill="auto"/>
          </w:tcPr>
          <w:p w:rsidR="00137CE4" w:rsidRPr="00656E49" w:rsidRDefault="00137CE4" w:rsidP="00137CE4">
            <w:pPr>
              <w:numPr>
                <w:ilvl w:val="0"/>
                <w:numId w:val="14"/>
              </w:numPr>
              <w:ind w:left="0" w:firstLine="0"/>
              <w:jc w:val="both"/>
              <w:rPr>
                <w:rFonts w:eastAsia="Calibri"/>
                <w:sz w:val="24"/>
                <w:szCs w:val="24"/>
              </w:rPr>
            </w:pPr>
            <w:r w:rsidRPr="00656E49">
              <w:rPr>
                <w:sz w:val="24"/>
                <w:szCs w:val="24"/>
              </w:rPr>
              <w:t>Доля управляющих организаций, получивших лицензии на осуществление деятельности по управлению многоквартирными домами</w:t>
            </w:r>
          </w:p>
        </w:tc>
        <w:tc>
          <w:tcPr>
            <w:tcW w:w="1559"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w:t>
            </w:r>
          </w:p>
        </w:tc>
        <w:tc>
          <w:tcPr>
            <w:tcW w:w="4536" w:type="dxa"/>
            <w:shd w:val="clear" w:color="auto" w:fill="auto"/>
          </w:tcPr>
          <w:p w:rsidR="003C0306" w:rsidRDefault="003C0306" w:rsidP="003C0306">
            <w:pPr>
              <w:jc w:val="center"/>
              <w:rPr>
                <w:rFonts w:eastAsia="Calibri"/>
                <w:sz w:val="24"/>
                <w:szCs w:val="24"/>
              </w:rPr>
            </w:pPr>
            <w:r>
              <w:rPr>
                <w:rFonts w:eastAsia="Calibri"/>
                <w:sz w:val="24"/>
                <w:szCs w:val="24"/>
              </w:rPr>
              <w:t>Администрация Ржевского района Тверской области</w:t>
            </w:r>
          </w:p>
          <w:p w:rsidR="00137CE4" w:rsidRPr="00656E49" w:rsidRDefault="00137CE4" w:rsidP="00137CE4">
            <w:pPr>
              <w:jc w:val="center"/>
              <w:rPr>
                <w:rFonts w:eastAsia="Calibri"/>
                <w:sz w:val="24"/>
                <w:szCs w:val="24"/>
              </w:rPr>
            </w:pP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100</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100</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100</w:t>
            </w:r>
          </w:p>
        </w:tc>
        <w:tc>
          <w:tcPr>
            <w:tcW w:w="992" w:type="dxa"/>
            <w:shd w:val="clear" w:color="auto" w:fill="auto"/>
          </w:tcPr>
          <w:p w:rsidR="00137CE4" w:rsidRPr="00656E49" w:rsidRDefault="00137CE4" w:rsidP="00137CE4">
            <w:pPr>
              <w:jc w:val="center"/>
              <w:rPr>
                <w:rFonts w:eastAsia="Calibri"/>
                <w:sz w:val="24"/>
                <w:szCs w:val="24"/>
              </w:rPr>
            </w:pPr>
            <w:r w:rsidRPr="00656E49">
              <w:rPr>
                <w:rFonts w:eastAsia="Calibri"/>
                <w:sz w:val="24"/>
                <w:szCs w:val="24"/>
              </w:rPr>
              <w:t>100</w:t>
            </w:r>
          </w:p>
        </w:tc>
      </w:tr>
    </w:tbl>
    <w:p w:rsidR="00FB445F" w:rsidRPr="00656E49" w:rsidRDefault="00FB445F" w:rsidP="00FB445F">
      <w:pPr>
        <w:rPr>
          <w:sz w:val="24"/>
          <w:szCs w:val="24"/>
        </w:rPr>
      </w:pPr>
    </w:p>
    <w:p w:rsidR="00FB445F" w:rsidRPr="00EB433C" w:rsidRDefault="00FB445F" w:rsidP="00EB791F">
      <w:pPr>
        <w:numPr>
          <w:ilvl w:val="0"/>
          <w:numId w:val="12"/>
        </w:numPr>
        <w:tabs>
          <w:tab w:val="left" w:pos="1134"/>
        </w:tabs>
        <w:autoSpaceDE w:val="0"/>
        <w:autoSpaceDN w:val="0"/>
        <w:adjustRightInd w:val="0"/>
        <w:ind w:left="0" w:firstLine="709"/>
        <w:jc w:val="both"/>
        <w:rPr>
          <w:b/>
          <w:sz w:val="24"/>
          <w:szCs w:val="24"/>
        </w:rPr>
      </w:pPr>
      <w:r w:rsidRPr="00EB433C">
        <w:rPr>
          <w:b/>
          <w:sz w:val="24"/>
          <w:szCs w:val="24"/>
        </w:rPr>
        <w:t>Розничная торговля</w:t>
      </w:r>
    </w:p>
    <w:p w:rsidR="00FB445F" w:rsidRPr="004E2814" w:rsidRDefault="00FB445F" w:rsidP="00FB445F">
      <w:pPr>
        <w:ind w:left="709"/>
        <w:rPr>
          <w:sz w:val="24"/>
          <w:szCs w:val="24"/>
        </w:rPr>
      </w:pPr>
      <w:r w:rsidRPr="004E2814">
        <w:rPr>
          <w:rFonts w:eastAsia="Calibri"/>
          <w:sz w:val="24"/>
          <w:szCs w:val="24"/>
        </w:rPr>
        <w:t xml:space="preserve">Целевые показатели развития конкуренции на рынке </w:t>
      </w:r>
      <w:r w:rsidRPr="004E2814">
        <w:rPr>
          <w:sz w:val="24"/>
          <w:szCs w:val="24"/>
        </w:rPr>
        <w:t>услуг розничной торговли</w:t>
      </w:r>
    </w:p>
    <w:p w:rsidR="00FB445F" w:rsidRPr="004E2814" w:rsidRDefault="00FB445F" w:rsidP="00FB445F">
      <w:pPr>
        <w:ind w:left="772"/>
        <w:jc w:val="right"/>
        <w:rPr>
          <w:rFonts w:eastAsia="Calibri"/>
          <w:sz w:val="24"/>
          <w:szCs w:val="24"/>
        </w:rPr>
      </w:pPr>
      <w:r w:rsidRPr="004E2814">
        <w:rPr>
          <w:rFonts w:eastAsia="Calibri"/>
          <w:sz w:val="24"/>
          <w:szCs w:val="24"/>
        </w:rPr>
        <w:t>Таблица 8</w:t>
      </w:r>
    </w:p>
    <w:tbl>
      <w:tblPr>
        <w:tblW w:w="1488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59"/>
        <w:gridCol w:w="4536"/>
        <w:gridCol w:w="992"/>
        <w:gridCol w:w="992"/>
        <w:gridCol w:w="992"/>
        <w:gridCol w:w="992"/>
      </w:tblGrid>
      <w:tr w:rsidR="00137CE4" w:rsidRPr="004E2814" w:rsidTr="004E2814">
        <w:tc>
          <w:tcPr>
            <w:tcW w:w="4820"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Наименование целевого показателя</w:t>
            </w:r>
          </w:p>
        </w:tc>
        <w:tc>
          <w:tcPr>
            <w:tcW w:w="1559"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Единица измерения</w:t>
            </w:r>
          </w:p>
        </w:tc>
        <w:tc>
          <w:tcPr>
            <w:tcW w:w="4536" w:type="dxa"/>
            <w:shd w:val="clear" w:color="auto" w:fill="auto"/>
          </w:tcPr>
          <w:p w:rsidR="00137CE4" w:rsidRPr="004E2814" w:rsidRDefault="00C64B4E" w:rsidP="00137CE4">
            <w:pPr>
              <w:jc w:val="center"/>
              <w:rPr>
                <w:rFonts w:eastAsia="Calibri"/>
                <w:sz w:val="24"/>
                <w:szCs w:val="24"/>
              </w:rPr>
            </w:pPr>
            <w:r w:rsidRPr="004E2814">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 xml:space="preserve">2018 </w:t>
            </w:r>
          </w:p>
          <w:p w:rsidR="00137CE4" w:rsidRPr="004E2814" w:rsidRDefault="00137CE4" w:rsidP="00137CE4">
            <w:pPr>
              <w:jc w:val="center"/>
              <w:rPr>
                <w:rFonts w:eastAsia="Calibri"/>
                <w:sz w:val="24"/>
                <w:szCs w:val="24"/>
              </w:rPr>
            </w:pPr>
            <w:r w:rsidRPr="004E2814">
              <w:rPr>
                <w:rFonts w:eastAsia="Calibri"/>
                <w:sz w:val="24"/>
                <w:szCs w:val="24"/>
              </w:rPr>
              <w:t xml:space="preserve">год </w:t>
            </w:r>
          </w:p>
        </w:tc>
        <w:tc>
          <w:tcPr>
            <w:tcW w:w="992"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 xml:space="preserve">2019 </w:t>
            </w:r>
          </w:p>
          <w:p w:rsidR="00137CE4" w:rsidRPr="004E2814" w:rsidRDefault="00137CE4" w:rsidP="00137CE4">
            <w:pPr>
              <w:jc w:val="center"/>
              <w:rPr>
                <w:rFonts w:eastAsia="Calibri"/>
                <w:sz w:val="24"/>
                <w:szCs w:val="24"/>
              </w:rPr>
            </w:pPr>
            <w:r w:rsidRPr="004E2814">
              <w:rPr>
                <w:rFonts w:eastAsia="Calibri"/>
                <w:sz w:val="24"/>
                <w:szCs w:val="24"/>
              </w:rPr>
              <w:t>год</w:t>
            </w:r>
          </w:p>
        </w:tc>
        <w:tc>
          <w:tcPr>
            <w:tcW w:w="992"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2020</w:t>
            </w:r>
          </w:p>
          <w:p w:rsidR="00137CE4" w:rsidRPr="004E2814" w:rsidRDefault="00137CE4" w:rsidP="00137CE4">
            <w:pPr>
              <w:jc w:val="center"/>
              <w:rPr>
                <w:rFonts w:eastAsia="Calibri"/>
                <w:sz w:val="24"/>
                <w:szCs w:val="24"/>
              </w:rPr>
            </w:pPr>
            <w:r w:rsidRPr="004E2814">
              <w:rPr>
                <w:rFonts w:eastAsia="Calibri"/>
                <w:sz w:val="24"/>
                <w:szCs w:val="24"/>
              </w:rPr>
              <w:t>год</w:t>
            </w:r>
          </w:p>
        </w:tc>
        <w:tc>
          <w:tcPr>
            <w:tcW w:w="992"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 xml:space="preserve">2021 </w:t>
            </w:r>
          </w:p>
          <w:p w:rsidR="00137CE4" w:rsidRPr="004E2814" w:rsidRDefault="00137CE4" w:rsidP="00137CE4">
            <w:pPr>
              <w:jc w:val="center"/>
              <w:rPr>
                <w:rFonts w:eastAsia="Calibri"/>
                <w:sz w:val="24"/>
                <w:szCs w:val="24"/>
              </w:rPr>
            </w:pPr>
            <w:r w:rsidRPr="004E2814">
              <w:rPr>
                <w:rFonts w:eastAsia="Calibri"/>
                <w:sz w:val="24"/>
                <w:szCs w:val="24"/>
              </w:rPr>
              <w:t>год</w:t>
            </w:r>
          </w:p>
        </w:tc>
      </w:tr>
      <w:tr w:rsidR="00137CE4" w:rsidRPr="004E2814" w:rsidTr="004E2814">
        <w:tc>
          <w:tcPr>
            <w:tcW w:w="4820" w:type="dxa"/>
            <w:shd w:val="clear" w:color="auto" w:fill="auto"/>
          </w:tcPr>
          <w:p w:rsidR="00137CE4" w:rsidRPr="004E2814" w:rsidRDefault="00137CE4" w:rsidP="00137CE4">
            <w:pPr>
              <w:jc w:val="both"/>
              <w:rPr>
                <w:rFonts w:eastAsia="Calibri"/>
                <w:sz w:val="24"/>
                <w:szCs w:val="24"/>
              </w:rPr>
            </w:pPr>
            <w:r w:rsidRPr="004E2814">
              <w:rPr>
                <w:rFonts w:eastAsia="Calibri"/>
                <w:sz w:val="24"/>
                <w:szCs w:val="24"/>
              </w:rPr>
              <w:t xml:space="preserve">1. Обеспеченность населения </w:t>
            </w:r>
            <w:r w:rsidR="00545D3F">
              <w:rPr>
                <w:rFonts w:eastAsia="Calibri"/>
                <w:sz w:val="24"/>
                <w:szCs w:val="24"/>
              </w:rPr>
              <w:t xml:space="preserve">Ржевского района </w:t>
            </w:r>
            <w:r w:rsidRPr="004E2814">
              <w:rPr>
                <w:rFonts w:eastAsia="Calibri"/>
                <w:sz w:val="24"/>
                <w:szCs w:val="24"/>
              </w:rPr>
              <w:t>Тверской области площадью торговых объектов (в % от установленного норматива)</w:t>
            </w:r>
          </w:p>
        </w:tc>
        <w:tc>
          <w:tcPr>
            <w:tcW w:w="1559" w:type="dxa"/>
            <w:shd w:val="clear" w:color="auto" w:fill="auto"/>
          </w:tcPr>
          <w:p w:rsidR="00137CE4" w:rsidRPr="004E2814" w:rsidRDefault="00137CE4" w:rsidP="00137CE4">
            <w:pPr>
              <w:jc w:val="center"/>
              <w:rPr>
                <w:rFonts w:eastAsia="Calibri"/>
                <w:sz w:val="24"/>
                <w:szCs w:val="24"/>
              </w:rPr>
            </w:pPr>
            <w:r w:rsidRPr="004E2814">
              <w:rPr>
                <w:rFonts w:eastAsia="Calibri"/>
                <w:sz w:val="24"/>
                <w:szCs w:val="24"/>
              </w:rPr>
              <w:t>%</w:t>
            </w:r>
          </w:p>
        </w:tc>
        <w:tc>
          <w:tcPr>
            <w:tcW w:w="4536" w:type="dxa"/>
            <w:shd w:val="clear" w:color="auto" w:fill="auto"/>
          </w:tcPr>
          <w:p w:rsidR="00545D3F" w:rsidRDefault="00545D3F" w:rsidP="00545D3F">
            <w:pPr>
              <w:jc w:val="center"/>
              <w:rPr>
                <w:rFonts w:eastAsia="Calibri"/>
                <w:sz w:val="24"/>
                <w:szCs w:val="24"/>
              </w:rPr>
            </w:pPr>
            <w:r>
              <w:rPr>
                <w:rFonts w:eastAsia="Calibri"/>
                <w:sz w:val="24"/>
                <w:szCs w:val="24"/>
              </w:rPr>
              <w:t>Администрация Ржевского района Тверской области</w:t>
            </w:r>
          </w:p>
          <w:p w:rsidR="00137CE4" w:rsidRPr="004E2814" w:rsidRDefault="00137CE4" w:rsidP="00137CE4">
            <w:pPr>
              <w:jc w:val="center"/>
              <w:rPr>
                <w:rFonts w:eastAsia="Calibri"/>
                <w:sz w:val="24"/>
                <w:szCs w:val="24"/>
              </w:rPr>
            </w:pPr>
          </w:p>
        </w:tc>
        <w:tc>
          <w:tcPr>
            <w:tcW w:w="992" w:type="dxa"/>
            <w:shd w:val="clear" w:color="auto" w:fill="auto"/>
          </w:tcPr>
          <w:p w:rsidR="00137CE4" w:rsidRPr="004E2814" w:rsidRDefault="00A22C02" w:rsidP="00137CE4">
            <w:pPr>
              <w:jc w:val="center"/>
              <w:rPr>
                <w:rFonts w:eastAsia="Calibri"/>
                <w:sz w:val="24"/>
                <w:szCs w:val="24"/>
              </w:rPr>
            </w:pPr>
            <w:r>
              <w:rPr>
                <w:rFonts w:eastAsia="Calibri"/>
                <w:sz w:val="24"/>
                <w:szCs w:val="24"/>
              </w:rPr>
              <w:t>134,9</w:t>
            </w:r>
          </w:p>
        </w:tc>
        <w:tc>
          <w:tcPr>
            <w:tcW w:w="992" w:type="dxa"/>
            <w:shd w:val="clear" w:color="auto" w:fill="auto"/>
          </w:tcPr>
          <w:p w:rsidR="00137CE4" w:rsidRPr="004E2814" w:rsidRDefault="001276D6" w:rsidP="00137CE4">
            <w:pPr>
              <w:jc w:val="center"/>
              <w:rPr>
                <w:rFonts w:eastAsia="Calibri"/>
                <w:sz w:val="24"/>
                <w:szCs w:val="24"/>
              </w:rPr>
            </w:pPr>
            <w:r>
              <w:rPr>
                <w:rFonts w:eastAsia="Calibri"/>
                <w:sz w:val="24"/>
                <w:szCs w:val="24"/>
              </w:rPr>
              <w:t>134,9</w:t>
            </w:r>
          </w:p>
        </w:tc>
        <w:tc>
          <w:tcPr>
            <w:tcW w:w="992" w:type="dxa"/>
            <w:shd w:val="clear" w:color="auto" w:fill="auto"/>
          </w:tcPr>
          <w:p w:rsidR="00137CE4" w:rsidRPr="004E2814" w:rsidRDefault="001276D6" w:rsidP="00137CE4">
            <w:pPr>
              <w:jc w:val="center"/>
              <w:rPr>
                <w:rFonts w:eastAsia="Calibri"/>
                <w:sz w:val="24"/>
                <w:szCs w:val="24"/>
              </w:rPr>
            </w:pPr>
            <w:r>
              <w:rPr>
                <w:rFonts w:eastAsia="Calibri"/>
                <w:sz w:val="24"/>
                <w:szCs w:val="24"/>
              </w:rPr>
              <w:t>134,9</w:t>
            </w:r>
          </w:p>
        </w:tc>
        <w:tc>
          <w:tcPr>
            <w:tcW w:w="992" w:type="dxa"/>
            <w:shd w:val="clear" w:color="auto" w:fill="auto"/>
          </w:tcPr>
          <w:p w:rsidR="00137CE4" w:rsidRPr="004E2814" w:rsidRDefault="001276D6" w:rsidP="00137CE4">
            <w:pPr>
              <w:jc w:val="center"/>
              <w:rPr>
                <w:rFonts w:eastAsia="Calibri"/>
                <w:sz w:val="24"/>
                <w:szCs w:val="24"/>
              </w:rPr>
            </w:pPr>
            <w:r>
              <w:rPr>
                <w:rFonts w:eastAsia="Calibri"/>
                <w:sz w:val="24"/>
                <w:szCs w:val="24"/>
              </w:rPr>
              <w:t>135</w:t>
            </w:r>
          </w:p>
        </w:tc>
      </w:tr>
    </w:tbl>
    <w:p w:rsidR="00FB445F" w:rsidRPr="004E2814" w:rsidRDefault="00FB445F" w:rsidP="00FB445F">
      <w:pPr>
        <w:autoSpaceDE w:val="0"/>
        <w:autoSpaceDN w:val="0"/>
        <w:adjustRightInd w:val="0"/>
        <w:jc w:val="both"/>
        <w:rPr>
          <w:sz w:val="24"/>
          <w:szCs w:val="24"/>
        </w:rPr>
      </w:pPr>
    </w:p>
    <w:p w:rsidR="00FB445F" w:rsidRPr="00EB433C" w:rsidRDefault="00FB445F" w:rsidP="00EB791F">
      <w:pPr>
        <w:numPr>
          <w:ilvl w:val="0"/>
          <w:numId w:val="12"/>
        </w:numPr>
        <w:autoSpaceDE w:val="0"/>
        <w:autoSpaceDN w:val="0"/>
        <w:adjustRightInd w:val="0"/>
        <w:ind w:left="0" w:firstLine="709"/>
        <w:jc w:val="both"/>
        <w:rPr>
          <w:b/>
          <w:sz w:val="24"/>
          <w:szCs w:val="24"/>
        </w:rPr>
      </w:pPr>
      <w:r w:rsidRPr="00EB433C">
        <w:rPr>
          <w:b/>
          <w:sz w:val="24"/>
          <w:szCs w:val="24"/>
        </w:rPr>
        <w:t>Рынок услуг перевозок пассажиров наземным транспортом</w:t>
      </w:r>
    </w:p>
    <w:p w:rsidR="00FB445F" w:rsidRPr="00C70F80" w:rsidRDefault="00FB445F" w:rsidP="00FB445F">
      <w:pPr>
        <w:ind w:firstLine="709"/>
        <w:rPr>
          <w:sz w:val="24"/>
          <w:szCs w:val="24"/>
        </w:rPr>
      </w:pPr>
      <w:r w:rsidRPr="00C70F80">
        <w:rPr>
          <w:rFonts w:eastAsia="Calibri"/>
          <w:sz w:val="24"/>
          <w:szCs w:val="24"/>
        </w:rPr>
        <w:t xml:space="preserve">Целевые показатели развития конкуренции на рынке </w:t>
      </w:r>
      <w:r w:rsidRPr="00C70F80">
        <w:rPr>
          <w:sz w:val="24"/>
          <w:szCs w:val="24"/>
        </w:rPr>
        <w:t>услуг перевозок пассажиров наземным транспортом</w:t>
      </w:r>
    </w:p>
    <w:p w:rsidR="00FB445F" w:rsidRPr="00C70F80" w:rsidRDefault="00FB445F" w:rsidP="00FB445F">
      <w:pPr>
        <w:ind w:left="772"/>
        <w:jc w:val="right"/>
        <w:rPr>
          <w:rFonts w:eastAsia="Calibri"/>
          <w:sz w:val="24"/>
          <w:szCs w:val="24"/>
        </w:rPr>
      </w:pPr>
      <w:r w:rsidRPr="00C70F80">
        <w:rPr>
          <w:rFonts w:eastAsia="Calibri"/>
          <w:sz w:val="24"/>
          <w:szCs w:val="24"/>
        </w:rPr>
        <w:t>Таблица 9</w:t>
      </w:r>
    </w:p>
    <w:tbl>
      <w:tblPr>
        <w:tblW w:w="150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59"/>
        <w:gridCol w:w="4536"/>
        <w:gridCol w:w="992"/>
        <w:gridCol w:w="992"/>
        <w:gridCol w:w="992"/>
        <w:gridCol w:w="992"/>
      </w:tblGrid>
      <w:tr w:rsidR="00137CE4" w:rsidRPr="00C70F80" w:rsidTr="00C70F80">
        <w:trPr>
          <w:tblHeader/>
        </w:trPr>
        <w:tc>
          <w:tcPr>
            <w:tcW w:w="4962"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Наименование целевого показателя</w:t>
            </w:r>
          </w:p>
        </w:tc>
        <w:tc>
          <w:tcPr>
            <w:tcW w:w="1559"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Единица измерения</w:t>
            </w:r>
          </w:p>
        </w:tc>
        <w:tc>
          <w:tcPr>
            <w:tcW w:w="4536" w:type="dxa"/>
            <w:shd w:val="clear" w:color="auto" w:fill="auto"/>
          </w:tcPr>
          <w:p w:rsidR="00137CE4" w:rsidRPr="00C70F80" w:rsidRDefault="00CB775D" w:rsidP="00137CE4">
            <w:pPr>
              <w:jc w:val="center"/>
              <w:rPr>
                <w:rFonts w:eastAsia="Calibri"/>
                <w:sz w:val="24"/>
                <w:szCs w:val="24"/>
              </w:rPr>
            </w:pPr>
            <w:r w:rsidRPr="00C70F80">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 xml:space="preserve">2018 </w:t>
            </w:r>
          </w:p>
          <w:p w:rsidR="00137CE4" w:rsidRPr="00C70F80" w:rsidRDefault="00137CE4" w:rsidP="00137CE4">
            <w:pPr>
              <w:jc w:val="center"/>
              <w:rPr>
                <w:rFonts w:eastAsia="Calibri"/>
                <w:sz w:val="24"/>
                <w:szCs w:val="24"/>
              </w:rPr>
            </w:pPr>
            <w:r w:rsidRPr="00C70F80">
              <w:rPr>
                <w:rFonts w:eastAsia="Calibri"/>
                <w:sz w:val="24"/>
                <w:szCs w:val="24"/>
              </w:rPr>
              <w:t xml:space="preserve">год </w:t>
            </w:r>
          </w:p>
        </w:tc>
        <w:tc>
          <w:tcPr>
            <w:tcW w:w="992"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 xml:space="preserve">2019 </w:t>
            </w:r>
          </w:p>
          <w:p w:rsidR="00137CE4" w:rsidRPr="00C70F80" w:rsidRDefault="00137CE4" w:rsidP="00137CE4">
            <w:pPr>
              <w:jc w:val="center"/>
              <w:rPr>
                <w:rFonts w:eastAsia="Calibri"/>
                <w:sz w:val="24"/>
                <w:szCs w:val="24"/>
              </w:rPr>
            </w:pPr>
            <w:r w:rsidRPr="00C70F80">
              <w:rPr>
                <w:rFonts w:eastAsia="Calibri"/>
                <w:sz w:val="24"/>
                <w:szCs w:val="24"/>
              </w:rPr>
              <w:t>год</w:t>
            </w:r>
          </w:p>
        </w:tc>
        <w:tc>
          <w:tcPr>
            <w:tcW w:w="992"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2020</w:t>
            </w:r>
          </w:p>
          <w:p w:rsidR="00137CE4" w:rsidRPr="00C70F80" w:rsidRDefault="00137CE4" w:rsidP="00137CE4">
            <w:pPr>
              <w:jc w:val="center"/>
              <w:rPr>
                <w:rFonts w:eastAsia="Calibri"/>
                <w:sz w:val="24"/>
                <w:szCs w:val="24"/>
              </w:rPr>
            </w:pPr>
            <w:r w:rsidRPr="00C70F80">
              <w:rPr>
                <w:rFonts w:eastAsia="Calibri"/>
                <w:sz w:val="24"/>
                <w:szCs w:val="24"/>
              </w:rPr>
              <w:t>год</w:t>
            </w:r>
          </w:p>
        </w:tc>
        <w:tc>
          <w:tcPr>
            <w:tcW w:w="992"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 xml:space="preserve">2021 </w:t>
            </w:r>
          </w:p>
          <w:p w:rsidR="00137CE4" w:rsidRPr="00C70F80" w:rsidRDefault="00137CE4" w:rsidP="00137CE4">
            <w:pPr>
              <w:jc w:val="center"/>
              <w:rPr>
                <w:rFonts w:eastAsia="Calibri"/>
                <w:sz w:val="24"/>
                <w:szCs w:val="24"/>
              </w:rPr>
            </w:pPr>
            <w:r w:rsidRPr="00C70F80">
              <w:rPr>
                <w:rFonts w:eastAsia="Calibri"/>
                <w:sz w:val="24"/>
                <w:szCs w:val="24"/>
              </w:rPr>
              <w:t>год</w:t>
            </w:r>
          </w:p>
        </w:tc>
      </w:tr>
      <w:tr w:rsidR="00137CE4" w:rsidRPr="00C70F80" w:rsidTr="00C70F80">
        <w:tc>
          <w:tcPr>
            <w:tcW w:w="4962" w:type="dxa"/>
            <w:shd w:val="clear" w:color="auto" w:fill="auto"/>
          </w:tcPr>
          <w:p w:rsidR="00137CE4" w:rsidRPr="00C70F80" w:rsidRDefault="00137CE4" w:rsidP="00137CE4">
            <w:pPr>
              <w:numPr>
                <w:ilvl w:val="0"/>
                <w:numId w:val="15"/>
              </w:numPr>
              <w:ind w:left="0" w:firstLine="0"/>
              <w:jc w:val="both"/>
              <w:rPr>
                <w:rFonts w:eastAsia="Calibri"/>
                <w:sz w:val="24"/>
                <w:szCs w:val="24"/>
              </w:rPr>
            </w:pPr>
            <w:r w:rsidRPr="00C70F80">
              <w:rPr>
                <w:rFonts w:eastAsia="Calibri"/>
                <w:sz w:val="24"/>
                <w:szCs w:val="24"/>
              </w:rPr>
              <w:t xml:space="preserve">Доля межмуниципальных маршрутов регулярных перевозок пассажиров по регулируемому тарифу в общем количестве межмуниципальных маршрутов регулярных </w:t>
            </w:r>
            <w:r w:rsidRPr="00C70F80">
              <w:rPr>
                <w:rFonts w:eastAsia="Calibri"/>
                <w:sz w:val="24"/>
                <w:szCs w:val="24"/>
              </w:rPr>
              <w:lastRenderedPageBreak/>
              <w:t xml:space="preserve">перевозок пассажиров в </w:t>
            </w:r>
            <w:r w:rsidR="00D54D4A">
              <w:rPr>
                <w:rFonts w:eastAsia="Calibri"/>
                <w:sz w:val="24"/>
                <w:szCs w:val="24"/>
              </w:rPr>
              <w:t xml:space="preserve">Ржевском районе </w:t>
            </w:r>
            <w:r w:rsidRPr="00C70F80">
              <w:rPr>
                <w:rFonts w:eastAsia="Calibri"/>
                <w:sz w:val="24"/>
                <w:szCs w:val="24"/>
              </w:rPr>
              <w:t>Тверской области</w:t>
            </w:r>
          </w:p>
        </w:tc>
        <w:tc>
          <w:tcPr>
            <w:tcW w:w="1559"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lastRenderedPageBreak/>
              <w:t>%</w:t>
            </w:r>
          </w:p>
        </w:tc>
        <w:tc>
          <w:tcPr>
            <w:tcW w:w="4536" w:type="dxa"/>
            <w:shd w:val="clear" w:color="auto" w:fill="auto"/>
          </w:tcPr>
          <w:p w:rsidR="00D54D4A" w:rsidRDefault="00D54D4A" w:rsidP="00D54D4A">
            <w:pPr>
              <w:jc w:val="center"/>
              <w:rPr>
                <w:rFonts w:eastAsia="Calibri"/>
                <w:sz w:val="24"/>
                <w:szCs w:val="24"/>
              </w:rPr>
            </w:pPr>
            <w:r>
              <w:rPr>
                <w:rFonts w:eastAsia="Calibri"/>
                <w:sz w:val="24"/>
                <w:szCs w:val="24"/>
              </w:rPr>
              <w:t>Администрация Ржевского района Тверской области</w:t>
            </w:r>
          </w:p>
          <w:p w:rsidR="00137CE4" w:rsidRPr="00C70F80" w:rsidRDefault="00137CE4" w:rsidP="00137CE4">
            <w:pPr>
              <w:jc w:val="center"/>
              <w:rPr>
                <w:rFonts w:eastAsia="Calibri"/>
                <w:sz w:val="24"/>
                <w:szCs w:val="24"/>
              </w:rPr>
            </w:pPr>
          </w:p>
        </w:tc>
        <w:tc>
          <w:tcPr>
            <w:tcW w:w="992" w:type="dxa"/>
            <w:shd w:val="clear" w:color="auto" w:fill="auto"/>
          </w:tcPr>
          <w:p w:rsidR="00137CE4" w:rsidRPr="00C70F80" w:rsidRDefault="00F30659" w:rsidP="00137CE4">
            <w:pPr>
              <w:jc w:val="center"/>
              <w:rPr>
                <w:rFonts w:eastAsia="Calibri"/>
                <w:sz w:val="24"/>
                <w:szCs w:val="24"/>
              </w:rPr>
            </w:pPr>
            <w:r>
              <w:rPr>
                <w:rFonts w:eastAsia="Calibri"/>
                <w:sz w:val="24"/>
                <w:szCs w:val="24"/>
              </w:rPr>
              <w:t>78,57</w:t>
            </w:r>
          </w:p>
        </w:tc>
        <w:tc>
          <w:tcPr>
            <w:tcW w:w="992" w:type="dxa"/>
            <w:shd w:val="clear" w:color="auto" w:fill="auto"/>
          </w:tcPr>
          <w:p w:rsidR="00137CE4" w:rsidRPr="00C70F80" w:rsidRDefault="001276D6" w:rsidP="00137CE4">
            <w:pPr>
              <w:jc w:val="center"/>
              <w:rPr>
                <w:rFonts w:eastAsia="Calibri"/>
                <w:sz w:val="24"/>
                <w:szCs w:val="24"/>
              </w:rPr>
            </w:pPr>
            <w:r>
              <w:rPr>
                <w:rFonts w:eastAsia="Calibri"/>
                <w:sz w:val="24"/>
                <w:szCs w:val="24"/>
              </w:rPr>
              <w:t>78,57</w:t>
            </w:r>
          </w:p>
        </w:tc>
        <w:tc>
          <w:tcPr>
            <w:tcW w:w="992" w:type="dxa"/>
            <w:shd w:val="clear" w:color="auto" w:fill="auto"/>
          </w:tcPr>
          <w:p w:rsidR="00137CE4" w:rsidRPr="00C70F80" w:rsidRDefault="001276D6" w:rsidP="00137CE4">
            <w:pPr>
              <w:jc w:val="center"/>
              <w:rPr>
                <w:rFonts w:eastAsia="Calibri"/>
                <w:sz w:val="24"/>
                <w:szCs w:val="24"/>
              </w:rPr>
            </w:pPr>
            <w:r>
              <w:rPr>
                <w:rFonts w:eastAsia="Calibri"/>
                <w:sz w:val="24"/>
                <w:szCs w:val="24"/>
              </w:rPr>
              <w:t>78,57</w:t>
            </w:r>
          </w:p>
        </w:tc>
        <w:tc>
          <w:tcPr>
            <w:tcW w:w="992" w:type="dxa"/>
            <w:shd w:val="clear" w:color="auto" w:fill="auto"/>
          </w:tcPr>
          <w:p w:rsidR="00137CE4" w:rsidRPr="00C70F80" w:rsidRDefault="001276D6" w:rsidP="00137CE4">
            <w:pPr>
              <w:jc w:val="center"/>
              <w:rPr>
                <w:rFonts w:eastAsia="Calibri"/>
                <w:sz w:val="24"/>
                <w:szCs w:val="24"/>
              </w:rPr>
            </w:pPr>
            <w:r>
              <w:rPr>
                <w:rFonts w:eastAsia="Calibri"/>
                <w:sz w:val="24"/>
                <w:szCs w:val="24"/>
              </w:rPr>
              <w:t>78,57</w:t>
            </w:r>
          </w:p>
        </w:tc>
      </w:tr>
      <w:tr w:rsidR="00137CE4" w:rsidRPr="00C70F80" w:rsidTr="00C70F80">
        <w:tc>
          <w:tcPr>
            <w:tcW w:w="4962" w:type="dxa"/>
            <w:shd w:val="clear" w:color="auto" w:fill="auto"/>
          </w:tcPr>
          <w:p w:rsidR="00137CE4" w:rsidRPr="00C70F80" w:rsidRDefault="00137CE4" w:rsidP="00137CE4">
            <w:pPr>
              <w:numPr>
                <w:ilvl w:val="0"/>
                <w:numId w:val="15"/>
              </w:numPr>
              <w:ind w:left="0" w:firstLine="0"/>
              <w:jc w:val="both"/>
              <w:rPr>
                <w:rFonts w:eastAsia="Calibri"/>
                <w:sz w:val="24"/>
                <w:szCs w:val="24"/>
              </w:rPr>
            </w:pPr>
            <w:r w:rsidRPr="00C70F80">
              <w:rPr>
                <w:rFonts w:eastAsia="Calibri"/>
                <w:sz w:val="24"/>
                <w:szCs w:val="24"/>
              </w:rPr>
              <w:t xml:space="preserve">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перевозкам, предоставляющим льготный проезд по единому социальному проездному билету на территории </w:t>
            </w:r>
            <w:r w:rsidR="00490A54">
              <w:rPr>
                <w:rFonts w:eastAsia="Calibri"/>
                <w:sz w:val="24"/>
                <w:szCs w:val="24"/>
              </w:rPr>
              <w:t xml:space="preserve">Ржевского района </w:t>
            </w:r>
            <w:r w:rsidRPr="00C70F80">
              <w:rPr>
                <w:rFonts w:eastAsia="Calibri"/>
                <w:sz w:val="24"/>
                <w:szCs w:val="24"/>
              </w:rPr>
              <w:t>Тверской области)</w:t>
            </w:r>
          </w:p>
        </w:tc>
        <w:tc>
          <w:tcPr>
            <w:tcW w:w="1559" w:type="dxa"/>
            <w:shd w:val="clear" w:color="auto" w:fill="auto"/>
          </w:tcPr>
          <w:p w:rsidR="00137CE4" w:rsidRPr="00C70F80" w:rsidRDefault="00137CE4" w:rsidP="00137CE4">
            <w:pPr>
              <w:jc w:val="center"/>
              <w:rPr>
                <w:rFonts w:eastAsia="Calibri"/>
                <w:sz w:val="24"/>
                <w:szCs w:val="24"/>
              </w:rPr>
            </w:pPr>
            <w:r w:rsidRPr="00C70F80">
              <w:rPr>
                <w:rFonts w:eastAsia="Calibri"/>
                <w:sz w:val="24"/>
                <w:szCs w:val="24"/>
              </w:rPr>
              <w:t>%</w:t>
            </w:r>
          </w:p>
        </w:tc>
        <w:tc>
          <w:tcPr>
            <w:tcW w:w="4536" w:type="dxa"/>
            <w:shd w:val="clear" w:color="auto" w:fill="auto"/>
          </w:tcPr>
          <w:p w:rsidR="00394AB2" w:rsidRDefault="00394AB2" w:rsidP="00394AB2">
            <w:pPr>
              <w:jc w:val="center"/>
              <w:rPr>
                <w:rFonts w:eastAsia="Calibri"/>
                <w:sz w:val="24"/>
                <w:szCs w:val="24"/>
              </w:rPr>
            </w:pPr>
            <w:r>
              <w:rPr>
                <w:rFonts w:eastAsia="Calibri"/>
                <w:sz w:val="24"/>
                <w:szCs w:val="24"/>
              </w:rPr>
              <w:t>Администрация Ржевского района Тверской области</w:t>
            </w:r>
          </w:p>
          <w:p w:rsidR="00137CE4" w:rsidRPr="00C70F80" w:rsidRDefault="00137CE4" w:rsidP="00137CE4">
            <w:pPr>
              <w:jc w:val="center"/>
              <w:rPr>
                <w:rFonts w:eastAsia="Calibri"/>
                <w:sz w:val="24"/>
                <w:szCs w:val="24"/>
              </w:rPr>
            </w:pPr>
          </w:p>
        </w:tc>
        <w:tc>
          <w:tcPr>
            <w:tcW w:w="992" w:type="dxa"/>
            <w:shd w:val="clear" w:color="auto" w:fill="auto"/>
          </w:tcPr>
          <w:p w:rsidR="00137CE4" w:rsidRPr="00C70F80" w:rsidRDefault="00F30659" w:rsidP="00137CE4">
            <w:pPr>
              <w:jc w:val="center"/>
              <w:rPr>
                <w:rFonts w:eastAsia="Calibri"/>
                <w:sz w:val="24"/>
                <w:szCs w:val="24"/>
              </w:rPr>
            </w:pPr>
            <w:r>
              <w:rPr>
                <w:rFonts w:eastAsia="Calibri"/>
                <w:sz w:val="24"/>
                <w:szCs w:val="24"/>
              </w:rPr>
              <w:t>27,3</w:t>
            </w:r>
          </w:p>
        </w:tc>
        <w:tc>
          <w:tcPr>
            <w:tcW w:w="992" w:type="dxa"/>
            <w:shd w:val="clear" w:color="auto" w:fill="auto"/>
          </w:tcPr>
          <w:p w:rsidR="00137CE4" w:rsidRPr="00C70F80" w:rsidRDefault="007B5BFA" w:rsidP="00137CE4">
            <w:pPr>
              <w:jc w:val="center"/>
              <w:rPr>
                <w:rFonts w:eastAsia="Calibri"/>
                <w:sz w:val="24"/>
                <w:szCs w:val="24"/>
              </w:rPr>
            </w:pPr>
            <w:r>
              <w:rPr>
                <w:rFonts w:eastAsia="Calibri"/>
                <w:sz w:val="24"/>
                <w:szCs w:val="24"/>
              </w:rPr>
              <w:t>28</w:t>
            </w:r>
          </w:p>
        </w:tc>
        <w:tc>
          <w:tcPr>
            <w:tcW w:w="992" w:type="dxa"/>
            <w:shd w:val="clear" w:color="auto" w:fill="auto"/>
          </w:tcPr>
          <w:p w:rsidR="00137CE4" w:rsidRPr="00C70F80" w:rsidRDefault="007B5BFA" w:rsidP="00137CE4">
            <w:pPr>
              <w:jc w:val="center"/>
              <w:rPr>
                <w:rFonts w:eastAsia="Calibri"/>
                <w:sz w:val="24"/>
                <w:szCs w:val="24"/>
              </w:rPr>
            </w:pPr>
            <w:r>
              <w:rPr>
                <w:rFonts w:eastAsia="Calibri"/>
                <w:sz w:val="24"/>
                <w:szCs w:val="24"/>
              </w:rPr>
              <w:t>28</w:t>
            </w:r>
          </w:p>
        </w:tc>
        <w:tc>
          <w:tcPr>
            <w:tcW w:w="992" w:type="dxa"/>
            <w:shd w:val="clear" w:color="auto" w:fill="auto"/>
          </w:tcPr>
          <w:p w:rsidR="00137CE4" w:rsidRPr="00C70F80" w:rsidRDefault="007B5BFA" w:rsidP="00137CE4">
            <w:pPr>
              <w:jc w:val="center"/>
              <w:rPr>
                <w:rFonts w:eastAsia="Calibri"/>
                <w:sz w:val="24"/>
                <w:szCs w:val="24"/>
              </w:rPr>
            </w:pPr>
            <w:r>
              <w:rPr>
                <w:rFonts w:eastAsia="Calibri"/>
                <w:sz w:val="24"/>
                <w:szCs w:val="24"/>
              </w:rPr>
              <w:t>28</w:t>
            </w:r>
          </w:p>
        </w:tc>
      </w:tr>
    </w:tbl>
    <w:p w:rsidR="00FB445F" w:rsidRPr="00C70F80" w:rsidRDefault="00FB445F" w:rsidP="00FB445F">
      <w:pPr>
        <w:autoSpaceDE w:val="0"/>
        <w:autoSpaceDN w:val="0"/>
        <w:adjustRightInd w:val="0"/>
        <w:ind w:firstLine="720"/>
        <w:jc w:val="both"/>
        <w:rPr>
          <w:sz w:val="24"/>
          <w:szCs w:val="24"/>
        </w:rPr>
      </w:pPr>
    </w:p>
    <w:p w:rsidR="00FB445F" w:rsidRPr="00EB433C" w:rsidRDefault="00FB445F" w:rsidP="00EB791F">
      <w:pPr>
        <w:numPr>
          <w:ilvl w:val="0"/>
          <w:numId w:val="12"/>
        </w:numPr>
        <w:tabs>
          <w:tab w:val="left" w:pos="1134"/>
        </w:tabs>
        <w:autoSpaceDE w:val="0"/>
        <w:autoSpaceDN w:val="0"/>
        <w:adjustRightInd w:val="0"/>
        <w:ind w:left="0" w:firstLine="709"/>
        <w:jc w:val="both"/>
        <w:rPr>
          <w:b/>
          <w:sz w:val="24"/>
          <w:szCs w:val="24"/>
        </w:rPr>
      </w:pPr>
      <w:r w:rsidRPr="00EB433C">
        <w:rPr>
          <w:b/>
          <w:sz w:val="24"/>
          <w:szCs w:val="24"/>
        </w:rPr>
        <w:t>Рынок услуг связи</w:t>
      </w:r>
    </w:p>
    <w:p w:rsidR="00FB445F" w:rsidRPr="00454FED" w:rsidRDefault="00FB445F" w:rsidP="00FB445F">
      <w:pPr>
        <w:ind w:left="709"/>
        <w:rPr>
          <w:sz w:val="24"/>
          <w:szCs w:val="24"/>
        </w:rPr>
      </w:pPr>
      <w:r w:rsidRPr="00454FED">
        <w:rPr>
          <w:rFonts w:eastAsia="Calibri"/>
          <w:sz w:val="24"/>
          <w:szCs w:val="24"/>
        </w:rPr>
        <w:t xml:space="preserve">Целевые показатели развития конкуренции на рынке </w:t>
      </w:r>
      <w:r w:rsidRPr="00454FED">
        <w:rPr>
          <w:sz w:val="24"/>
          <w:szCs w:val="24"/>
        </w:rPr>
        <w:t>услуг связи</w:t>
      </w:r>
    </w:p>
    <w:p w:rsidR="00FB445F" w:rsidRPr="00454FED" w:rsidRDefault="00FB445F" w:rsidP="00FB445F">
      <w:pPr>
        <w:ind w:left="772"/>
        <w:jc w:val="right"/>
        <w:rPr>
          <w:rFonts w:eastAsia="Calibri"/>
          <w:sz w:val="24"/>
          <w:szCs w:val="24"/>
        </w:rPr>
      </w:pPr>
      <w:r w:rsidRPr="00454FED">
        <w:rPr>
          <w:rFonts w:eastAsia="Calibri"/>
          <w:sz w:val="24"/>
          <w:szCs w:val="24"/>
        </w:rPr>
        <w:t>Таблица 10</w:t>
      </w:r>
    </w:p>
    <w:tbl>
      <w:tblPr>
        <w:tblW w:w="1502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559"/>
        <w:gridCol w:w="4536"/>
        <w:gridCol w:w="992"/>
        <w:gridCol w:w="992"/>
        <w:gridCol w:w="992"/>
        <w:gridCol w:w="992"/>
      </w:tblGrid>
      <w:tr w:rsidR="00137CE4" w:rsidRPr="00454FED" w:rsidTr="00454FED">
        <w:trPr>
          <w:trHeight w:val="633"/>
        </w:trPr>
        <w:tc>
          <w:tcPr>
            <w:tcW w:w="4962"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Наименование целевого показателя</w:t>
            </w:r>
          </w:p>
        </w:tc>
        <w:tc>
          <w:tcPr>
            <w:tcW w:w="1559"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Единица измерения</w:t>
            </w:r>
          </w:p>
        </w:tc>
        <w:tc>
          <w:tcPr>
            <w:tcW w:w="4536" w:type="dxa"/>
            <w:shd w:val="clear" w:color="auto" w:fill="auto"/>
          </w:tcPr>
          <w:p w:rsidR="00137CE4" w:rsidRPr="00454FED" w:rsidRDefault="00CB775D" w:rsidP="00137CE4">
            <w:pPr>
              <w:jc w:val="center"/>
              <w:rPr>
                <w:rFonts w:eastAsia="Calibri"/>
                <w:sz w:val="24"/>
                <w:szCs w:val="24"/>
              </w:rPr>
            </w:pPr>
            <w:r w:rsidRPr="00454FED">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 xml:space="preserve">2018 </w:t>
            </w:r>
          </w:p>
          <w:p w:rsidR="00137CE4" w:rsidRPr="00454FED" w:rsidRDefault="00137CE4" w:rsidP="00137CE4">
            <w:pPr>
              <w:jc w:val="center"/>
              <w:rPr>
                <w:rFonts w:eastAsia="Calibri"/>
                <w:sz w:val="24"/>
                <w:szCs w:val="24"/>
              </w:rPr>
            </w:pPr>
            <w:r w:rsidRPr="00454FED">
              <w:rPr>
                <w:rFonts w:eastAsia="Calibri"/>
                <w:sz w:val="24"/>
                <w:szCs w:val="24"/>
              </w:rPr>
              <w:t xml:space="preserve">год </w:t>
            </w:r>
          </w:p>
        </w:tc>
        <w:tc>
          <w:tcPr>
            <w:tcW w:w="992"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 xml:space="preserve">2019 </w:t>
            </w:r>
          </w:p>
          <w:p w:rsidR="00137CE4" w:rsidRPr="00454FED" w:rsidRDefault="00137CE4" w:rsidP="00137CE4">
            <w:pPr>
              <w:jc w:val="center"/>
              <w:rPr>
                <w:rFonts w:eastAsia="Calibri"/>
                <w:sz w:val="24"/>
                <w:szCs w:val="24"/>
              </w:rPr>
            </w:pPr>
            <w:r w:rsidRPr="00454FED">
              <w:rPr>
                <w:rFonts w:eastAsia="Calibri"/>
                <w:sz w:val="24"/>
                <w:szCs w:val="24"/>
              </w:rPr>
              <w:t>год</w:t>
            </w:r>
          </w:p>
        </w:tc>
        <w:tc>
          <w:tcPr>
            <w:tcW w:w="992"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2020</w:t>
            </w:r>
          </w:p>
          <w:p w:rsidR="00137CE4" w:rsidRPr="00454FED" w:rsidRDefault="00137CE4" w:rsidP="00137CE4">
            <w:pPr>
              <w:jc w:val="center"/>
              <w:rPr>
                <w:rFonts w:eastAsia="Calibri"/>
                <w:sz w:val="24"/>
                <w:szCs w:val="24"/>
              </w:rPr>
            </w:pPr>
            <w:r w:rsidRPr="00454FED">
              <w:rPr>
                <w:rFonts w:eastAsia="Calibri"/>
                <w:sz w:val="24"/>
                <w:szCs w:val="24"/>
              </w:rPr>
              <w:t>год</w:t>
            </w:r>
          </w:p>
        </w:tc>
        <w:tc>
          <w:tcPr>
            <w:tcW w:w="992"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 xml:space="preserve">2021 </w:t>
            </w:r>
          </w:p>
          <w:p w:rsidR="00137CE4" w:rsidRPr="00454FED" w:rsidRDefault="00137CE4" w:rsidP="00137CE4">
            <w:pPr>
              <w:jc w:val="center"/>
              <w:rPr>
                <w:rFonts w:eastAsia="Calibri"/>
                <w:sz w:val="24"/>
                <w:szCs w:val="24"/>
              </w:rPr>
            </w:pPr>
            <w:r w:rsidRPr="00454FED">
              <w:rPr>
                <w:rFonts w:eastAsia="Calibri"/>
                <w:sz w:val="24"/>
                <w:szCs w:val="24"/>
              </w:rPr>
              <w:t>год</w:t>
            </w:r>
          </w:p>
        </w:tc>
      </w:tr>
      <w:tr w:rsidR="00137CE4" w:rsidRPr="00454FED" w:rsidTr="00454FED">
        <w:tc>
          <w:tcPr>
            <w:tcW w:w="4962" w:type="dxa"/>
            <w:shd w:val="clear" w:color="auto" w:fill="auto"/>
          </w:tcPr>
          <w:p w:rsidR="00137CE4" w:rsidRPr="00454FED" w:rsidRDefault="00137CE4" w:rsidP="00137CE4">
            <w:pPr>
              <w:ind w:left="34"/>
              <w:jc w:val="both"/>
              <w:rPr>
                <w:rFonts w:eastAsia="Calibri"/>
                <w:sz w:val="24"/>
                <w:szCs w:val="24"/>
              </w:rPr>
            </w:pPr>
            <w:r w:rsidRPr="00454FED">
              <w:rPr>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559" w:type="dxa"/>
            <w:shd w:val="clear" w:color="auto" w:fill="auto"/>
          </w:tcPr>
          <w:p w:rsidR="00137CE4" w:rsidRPr="00454FED" w:rsidRDefault="00137CE4" w:rsidP="00137CE4">
            <w:pPr>
              <w:jc w:val="center"/>
              <w:rPr>
                <w:rFonts w:eastAsia="Calibri"/>
                <w:sz w:val="24"/>
                <w:szCs w:val="24"/>
              </w:rPr>
            </w:pPr>
            <w:r w:rsidRPr="00454FED">
              <w:rPr>
                <w:rFonts w:eastAsia="Calibri"/>
                <w:sz w:val="24"/>
                <w:szCs w:val="24"/>
              </w:rPr>
              <w:t>%</w:t>
            </w:r>
          </w:p>
        </w:tc>
        <w:tc>
          <w:tcPr>
            <w:tcW w:w="4536" w:type="dxa"/>
            <w:shd w:val="clear" w:color="auto" w:fill="auto"/>
          </w:tcPr>
          <w:p w:rsidR="00EB433C" w:rsidRDefault="00EB433C" w:rsidP="00137CE4">
            <w:pPr>
              <w:jc w:val="center"/>
              <w:rPr>
                <w:rFonts w:eastAsia="Calibri"/>
                <w:sz w:val="24"/>
                <w:szCs w:val="24"/>
              </w:rPr>
            </w:pPr>
          </w:p>
          <w:p w:rsidR="00EB433C" w:rsidRDefault="00EB433C" w:rsidP="00EB433C">
            <w:pPr>
              <w:jc w:val="center"/>
              <w:rPr>
                <w:rFonts w:eastAsia="Calibri"/>
                <w:sz w:val="24"/>
                <w:szCs w:val="24"/>
              </w:rPr>
            </w:pPr>
            <w:r>
              <w:rPr>
                <w:rFonts w:eastAsia="Calibri"/>
                <w:sz w:val="24"/>
                <w:szCs w:val="24"/>
              </w:rPr>
              <w:t>Администрация Ржевского района Тверской области</w:t>
            </w:r>
          </w:p>
          <w:p w:rsidR="00137CE4" w:rsidRPr="00EB433C" w:rsidRDefault="00137CE4" w:rsidP="00EB433C">
            <w:pPr>
              <w:jc w:val="center"/>
              <w:rPr>
                <w:rFonts w:eastAsia="Calibri"/>
                <w:sz w:val="24"/>
                <w:szCs w:val="24"/>
              </w:rPr>
            </w:pPr>
          </w:p>
        </w:tc>
        <w:tc>
          <w:tcPr>
            <w:tcW w:w="992" w:type="dxa"/>
            <w:shd w:val="clear" w:color="auto" w:fill="auto"/>
          </w:tcPr>
          <w:p w:rsidR="00137CE4" w:rsidRPr="00E06AD2" w:rsidRDefault="00137CE4" w:rsidP="00137CE4">
            <w:pPr>
              <w:widowControl w:val="0"/>
              <w:autoSpaceDE w:val="0"/>
              <w:autoSpaceDN w:val="0"/>
              <w:adjustRightInd w:val="0"/>
              <w:jc w:val="center"/>
              <w:rPr>
                <w:sz w:val="24"/>
                <w:szCs w:val="24"/>
              </w:rPr>
            </w:pPr>
            <w:r w:rsidRPr="00E06AD2">
              <w:rPr>
                <w:sz w:val="24"/>
                <w:szCs w:val="24"/>
              </w:rPr>
              <w:t>не менее 60*</w:t>
            </w:r>
          </w:p>
        </w:tc>
        <w:tc>
          <w:tcPr>
            <w:tcW w:w="992" w:type="dxa"/>
            <w:shd w:val="clear" w:color="auto" w:fill="auto"/>
          </w:tcPr>
          <w:p w:rsidR="00137CE4" w:rsidRPr="00E06AD2" w:rsidRDefault="00137CE4" w:rsidP="00137CE4">
            <w:pPr>
              <w:widowControl w:val="0"/>
              <w:autoSpaceDE w:val="0"/>
              <w:autoSpaceDN w:val="0"/>
              <w:adjustRightInd w:val="0"/>
              <w:jc w:val="center"/>
              <w:rPr>
                <w:sz w:val="24"/>
                <w:szCs w:val="24"/>
              </w:rPr>
            </w:pPr>
            <w:r w:rsidRPr="00E06AD2">
              <w:rPr>
                <w:sz w:val="24"/>
                <w:szCs w:val="24"/>
              </w:rPr>
              <w:t>62</w:t>
            </w:r>
          </w:p>
        </w:tc>
        <w:tc>
          <w:tcPr>
            <w:tcW w:w="992" w:type="dxa"/>
            <w:shd w:val="clear" w:color="auto" w:fill="auto"/>
          </w:tcPr>
          <w:p w:rsidR="00137CE4" w:rsidRPr="00E06AD2" w:rsidRDefault="00137CE4" w:rsidP="00137CE4">
            <w:pPr>
              <w:widowControl w:val="0"/>
              <w:autoSpaceDE w:val="0"/>
              <w:autoSpaceDN w:val="0"/>
              <w:adjustRightInd w:val="0"/>
              <w:jc w:val="center"/>
              <w:rPr>
                <w:sz w:val="24"/>
                <w:szCs w:val="24"/>
              </w:rPr>
            </w:pPr>
            <w:r w:rsidRPr="00E06AD2">
              <w:rPr>
                <w:sz w:val="24"/>
                <w:szCs w:val="24"/>
              </w:rPr>
              <w:t>63</w:t>
            </w:r>
          </w:p>
        </w:tc>
        <w:tc>
          <w:tcPr>
            <w:tcW w:w="992" w:type="dxa"/>
            <w:shd w:val="clear" w:color="auto" w:fill="auto"/>
          </w:tcPr>
          <w:p w:rsidR="00137CE4" w:rsidRPr="00E06AD2" w:rsidRDefault="00137CE4" w:rsidP="00137CE4">
            <w:pPr>
              <w:widowControl w:val="0"/>
              <w:autoSpaceDE w:val="0"/>
              <w:autoSpaceDN w:val="0"/>
              <w:adjustRightInd w:val="0"/>
              <w:jc w:val="center"/>
              <w:rPr>
                <w:sz w:val="24"/>
                <w:szCs w:val="24"/>
              </w:rPr>
            </w:pPr>
            <w:r w:rsidRPr="00E06AD2">
              <w:rPr>
                <w:sz w:val="24"/>
                <w:szCs w:val="24"/>
              </w:rPr>
              <w:t>65</w:t>
            </w:r>
          </w:p>
        </w:tc>
      </w:tr>
    </w:tbl>
    <w:p w:rsidR="00FB445F" w:rsidRDefault="00FB445F" w:rsidP="00FC1683">
      <w:pPr>
        <w:ind w:left="567" w:firstLine="142"/>
        <w:jc w:val="both"/>
        <w:rPr>
          <w:sz w:val="24"/>
          <w:szCs w:val="24"/>
        </w:rPr>
      </w:pPr>
      <w:r w:rsidRPr="00454FED">
        <w:rPr>
          <w:sz w:val="24"/>
          <w:szCs w:val="24"/>
        </w:rPr>
        <w:t>*</w:t>
      </w:r>
      <w:r w:rsidRPr="007B5BFA">
        <w:rPr>
          <w:i/>
        </w:rPr>
        <w:t>До 201</w:t>
      </w:r>
      <w:r w:rsidR="00EB433C" w:rsidRPr="007B5BFA">
        <w:rPr>
          <w:i/>
        </w:rPr>
        <w:t>8</w:t>
      </w:r>
      <w:r w:rsidRPr="007B5BFA">
        <w:rPr>
          <w:i/>
        </w:rPr>
        <w:t xml:space="preserve"> года мониторинг показателя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не производился</w:t>
      </w:r>
      <w:r w:rsidRPr="00454FED">
        <w:rPr>
          <w:sz w:val="24"/>
          <w:szCs w:val="24"/>
        </w:rPr>
        <w:t>.</w:t>
      </w:r>
    </w:p>
    <w:p w:rsidR="00EB433C" w:rsidRDefault="00EB433C" w:rsidP="00FB445F">
      <w:pPr>
        <w:ind w:firstLine="709"/>
        <w:jc w:val="both"/>
        <w:rPr>
          <w:sz w:val="24"/>
          <w:szCs w:val="24"/>
        </w:rPr>
      </w:pPr>
    </w:p>
    <w:p w:rsidR="00396B1C" w:rsidRDefault="00396B1C" w:rsidP="00FB445F">
      <w:pPr>
        <w:ind w:firstLine="709"/>
        <w:jc w:val="both"/>
        <w:rPr>
          <w:sz w:val="24"/>
          <w:szCs w:val="24"/>
        </w:rPr>
      </w:pPr>
    </w:p>
    <w:p w:rsidR="00396B1C" w:rsidRDefault="00396B1C" w:rsidP="00FB445F">
      <w:pPr>
        <w:ind w:firstLine="709"/>
        <w:jc w:val="both"/>
        <w:rPr>
          <w:sz w:val="24"/>
          <w:szCs w:val="24"/>
        </w:rPr>
      </w:pPr>
    </w:p>
    <w:p w:rsidR="007B5BFA" w:rsidRDefault="007B5BFA" w:rsidP="00FB445F">
      <w:pPr>
        <w:ind w:firstLine="709"/>
        <w:jc w:val="both"/>
        <w:rPr>
          <w:sz w:val="24"/>
          <w:szCs w:val="24"/>
        </w:rPr>
      </w:pPr>
    </w:p>
    <w:p w:rsidR="00396B1C" w:rsidRDefault="00396B1C" w:rsidP="00FB445F">
      <w:pPr>
        <w:ind w:firstLine="709"/>
        <w:jc w:val="both"/>
        <w:rPr>
          <w:sz w:val="24"/>
          <w:szCs w:val="24"/>
        </w:rPr>
      </w:pPr>
    </w:p>
    <w:p w:rsidR="00396B1C" w:rsidRDefault="00396B1C" w:rsidP="00FB445F">
      <w:pPr>
        <w:ind w:firstLine="709"/>
        <w:jc w:val="both"/>
        <w:rPr>
          <w:sz w:val="24"/>
          <w:szCs w:val="24"/>
        </w:rPr>
      </w:pPr>
    </w:p>
    <w:p w:rsidR="00396B1C" w:rsidRPr="00454FED" w:rsidRDefault="00396B1C" w:rsidP="00FB445F">
      <w:pPr>
        <w:ind w:firstLine="709"/>
        <w:jc w:val="both"/>
        <w:rPr>
          <w:sz w:val="24"/>
          <w:szCs w:val="24"/>
        </w:rPr>
      </w:pPr>
    </w:p>
    <w:p w:rsidR="00FB445F" w:rsidRPr="00EB433C" w:rsidRDefault="00FB445F" w:rsidP="00EB791F">
      <w:pPr>
        <w:numPr>
          <w:ilvl w:val="0"/>
          <w:numId w:val="12"/>
        </w:numPr>
        <w:tabs>
          <w:tab w:val="left" w:pos="1134"/>
        </w:tabs>
        <w:autoSpaceDE w:val="0"/>
        <w:autoSpaceDN w:val="0"/>
        <w:adjustRightInd w:val="0"/>
        <w:ind w:left="0" w:firstLine="709"/>
        <w:jc w:val="both"/>
        <w:rPr>
          <w:b/>
          <w:sz w:val="24"/>
          <w:szCs w:val="24"/>
        </w:rPr>
      </w:pPr>
      <w:r w:rsidRPr="00EB433C">
        <w:rPr>
          <w:b/>
          <w:sz w:val="24"/>
          <w:szCs w:val="24"/>
        </w:rPr>
        <w:lastRenderedPageBreak/>
        <w:t>Рынок услуг социального обслуживания населения</w:t>
      </w:r>
    </w:p>
    <w:p w:rsidR="00FB445F" w:rsidRPr="00EB433C" w:rsidRDefault="00FB445F" w:rsidP="00FB445F">
      <w:pPr>
        <w:ind w:firstLine="709"/>
        <w:rPr>
          <w:sz w:val="24"/>
          <w:szCs w:val="24"/>
        </w:rPr>
      </w:pPr>
      <w:r w:rsidRPr="00EB433C">
        <w:rPr>
          <w:rFonts w:eastAsia="Calibri"/>
          <w:sz w:val="24"/>
          <w:szCs w:val="24"/>
        </w:rPr>
        <w:t xml:space="preserve">Целевой показатель развития конкуренции на рынке </w:t>
      </w:r>
      <w:r w:rsidRPr="00EB433C">
        <w:rPr>
          <w:sz w:val="24"/>
          <w:szCs w:val="24"/>
        </w:rPr>
        <w:t>услуг социального обслуживания населения</w:t>
      </w:r>
    </w:p>
    <w:p w:rsidR="00FB445F" w:rsidRPr="00EB433C" w:rsidRDefault="00FB445F" w:rsidP="00FB445F">
      <w:pPr>
        <w:ind w:firstLine="709"/>
        <w:rPr>
          <w:sz w:val="24"/>
          <w:szCs w:val="24"/>
        </w:rPr>
      </w:pPr>
    </w:p>
    <w:p w:rsidR="00FB445F" w:rsidRPr="00EB433C" w:rsidRDefault="00FB445F" w:rsidP="00FB445F">
      <w:pPr>
        <w:ind w:left="772"/>
        <w:jc w:val="right"/>
        <w:rPr>
          <w:rFonts w:eastAsia="Calibri"/>
          <w:sz w:val="24"/>
          <w:szCs w:val="24"/>
        </w:rPr>
      </w:pPr>
      <w:r w:rsidRPr="00EB433C">
        <w:rPr>
          <w:rFonts w:eastAsia="Calibri"/>
          <w:sz w:val="24"/>
          <w:szCs w:val="24"/>
        </w:rPr>
        <w:t>Таблица 11</w:t>
      </w:r>
    </w:p>
    <w:tbl>
      <w:tblPr>
        <w:tblW w:w="15167"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559"/>
        <w:gridCol w:w="4536"/>
        <w:gridCol w:w="992"/>
        <w:gridCol w:w="992"/>
        <w:gridCol w:w="992"/>
        <w:gridCol w:w="992"/>
      </w:tblGrid>
      <w:tr w:rsidR="00137CE4" w:rsidRPr="00EB433C" w:rsidTr="00EB433C">
        <w:tc>
          <w:tcPr>
            <w:tcW w:w="5104"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Наименование целевого показателя</w:t>
            </w:r>
          </w:p>
        </w:tc>
        <w:tc>
          <w:tcPr>
            <w:tcW w:w="1559"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Единица измерения</w:t>
            </w:r>
          </w:p>
        </w:tc>
        <w:tc>
          <w:tcPr>
            <w:tcW w:w="4536" w:type="dxa"/>
            <w:shd w:val="clear" w:color="auto" w:fill="auto"/>
          </w:tcPr>
          <w:p w:rsidR="00137CE4" w:rsidRPr="00EB433C" w:rsidRDefault="00CB775D" w:rsidP="00137CE4">
            <w:pPr>
              <w:jc w:val="center"/>
              <w:rPr>
                <w:rFonts w:eastAsia="Calibri"/>
                <w:sz w:val="24"/>
                <w:szCs w:val="24"/>
              </w:rPr>
            </w:pPr>
            <w:r w:rsidRPr="00EB433C">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 xml:space="preserve">2018 </w:t>
            </w:r>
          </w:p>
          <w:p w:rsidR="00137CE4" w:rsidRPr="00EB433C" w:rsidRDefault="00137CE4" w:rsidP="00137CE4">
            <w:pPr>
              <w:jc w:val="center"/>
              <w:rPr>
                <w:rFonts w:eastAsia="Calibri"/>
                <w:sz w:val="24"/>
                <w:szCs w:val="24"/>
              </w:rPr>
            </w:pPr>
            <w:r w:rsidRPr="00EB433C">
              <w:rPr>
                <w:rFonts w:eastAsia="Calibri"/>
                <w:sz w:val="24"/>
                <w:szCs w:val="24"/>
              </w:rPr>
              <w:t xml:space="preserve">год </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 xml:space="preserve">2019 </w:t>
            </w:r>
          </w:p>
          <w:p w:rsidR="00137CE4" w:rsidRPr="00EB433C" w:rsidRDefault="00137CE4" w:rsidP="00137CE4">
            <w:pPr>
              <w:jc w:val="center"/>
              <w:rPr>
                <w:rFonts w:eastAsia="Calibri"/>
                <w:sz w:val="24"/>
                <w:szCs w:val="24"/>
              </w:rPr>
            </w:pPr>
            <w:r w:rsidRPr="00EB433C">
              <w:rPr>
                <w:rFonts w:eastAsia="Calibri"/>
                <w:sz w:val="24"/>
                <w:szCs w:val="24"/>
              </w:rPr>
              <w:t>год</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2020</w:t>
            </w:r>
          </w:p>
          <w:p w:rsidR="00137CE4" w:rsidRPr="00EB433C" w:rsidRDefault="00137CE4" w:rsidP="00137CE4">
            <w:pPr>
              <w:jc w:val="center"/>
              <w:rPr>
                <w:rFonts w:eastAsia="Calibri"/>
                <w:sz w:val="24"/>
                <w:szCs w:val="24"/>
              </w:rPr>
            </w:pPr>
            <w:r w:rsidRPr="00EB433C">
              <w:rPr>
                <w:rFonts w:eastAsia="Calibri"/>
                <w:sz w:val="24"/>
                <w:szCs w:val="24"/>
              </w:rPr>
              <w:t>год</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 xml:space="preserve">2021 </w:t>
            </w:r>
          </w:p>
          <w:p w:rsidR="00137CE4" w:rsidRPr="00EB433C" w:rsidRDefault="00137CE4" w:rsidP="00137CE4">
            <w:pPr>
              <w:jc w:val="center"/>
              <w:rPr>
                <w:rFonts w:eastAsia="Calibri"/>
                <w:sz w:val="24"/>
                <w:szCs w:val="24"/>
              </w:rPr>
            </w:pPr>
            <w:r w:rsidRPr="00EB433C">
              <w:rPr>
                <w:rFonts w:eastAsia="Calibri"/>
                <w:sz w:val="24"/>
                <w:szCs w:val="24"/>
              </w:rPr>
              <w:t>год</w:t>
            </w:r>
          </w:p>
        </w:tc>
      </w:tr>
      <w:tr w:rsidR="00137CE4" w:rsidRPr="00EB433C" w:rsidTr="00EB433C">
        <w:tc>
          <w:tcPr>
            <w:tcW w:w="5104" w:type="dxa"/>
            <w:shd w:val="clear" w:color="auto" w:fill="auto"/>
          </w:tcPr>
          <w:p w:rsidR="00137CE4" w:rsidRPr="00EB433C" w:rsidRDefault="00137CE4" w:rsidP="00137CE4">
            <w:pPr>
              <w:jc w:val="both"/>
              <w:rPr>
                <w:rFonts w:eastAsia="Calibri"/>
                <w:sz w:val="24"/>
                <w:szCs w:val="24"/>
              </w:rPr>
            </w:pPr>
            <w:r w:rsidRPr="00EB433C">
              <w:rPr>
                <w:sz w:val="24"/>
                <w:szCs w:val="24"/>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559"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w:t>
            </w:r>
          </w:p>
        </w:tc>
        <w:tc>
          <w:tcPr>
            <w:tcW w:w="4536" w:type="dxa"/>
            <w:shd w:val="clear" w:color="auto" w:fill="auto"/>
          </w:tcPr>
          <w:p w:rsidR="00396B1C" w:rsidRDefault="00396B1C" w:rsidP="00396B1C">
            <w:pPr>
              <w:jc w:val="center"/>
              <w:rPr>
                <w:rFonts w:eastAsia="Calibri"/>
                <w:sz w:val="24"/>
                <w:szCs w:val="24"/>
              </w:rPr>
            </w:pPr>
            <w:r>
              <w:rPr>
                <w:rFonts w:eastAsia="Calibri"/>
                <w:sz w:val="24"/>
                <w:szCs w:val="24"/>
              </w:rPr>
              <w:t>Администрация Ржевского района Тверской области</w:t>
            </w:r>
          </w:p>
          <w:p w:rsidR="00137CE4" w:rsidRPr="00EB433C" w:rsidRDefault="00137CE4" w:rsidP="00137CE4">
            <w:pPr>
              <w:jc w:val="center"/>
              <w:rPr>
                <w:rFonts w:eastAsia="Calibri"/>
                <w:sz w:val="24"/>
                <w:szCs w:val="24"/>
              </w:rPr>
            </w:pP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0</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5,3</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6,3</w:t>
            </w:r>
          </w:p>
        </w:tc>
        <w:tc>
          <w:tcPr>
            <w:tcW w:w="992" w:type="dxa"/>
            <w:shd w:val="clear" w:color="auto" w:fill="auto"/>
          </w:tcPr>
          <w:p w:rsidR="00137CE4" w:rsidRPr="00EB433C" w:rsidRDefault="00137CE4" w:rsidP="00137CE4">
            <w:pPr>
              <w:jc w:val="center"/>
              <w:rPr>
                <w:rFonts w:eastAsia="Calibri"/>
                <w:sz w:val="24"/>
                <w:szCs w:val="24"/>
              </w:rPr>
            </w:pPr>
            <w:r w:rsidRPr="00EB433C">
              <w:rPr>
                <w:rFonts w:eastAsia="Calibri"/>
                <w:sz w:val="24"/>
                <w:szCs w:val="24"/>
              </w:rPr>
              <w:t>6,3</w:t>
            </w:r>
          </w:p>
        </w:tc>
      </w:tr>
    </w:tbl>
    <w:p w:rsidR="00932F20" w:rsidRDefault="00932F20" w:rsidP="00FB445F">
      <w:pPr>
        <w:autoSpaceDE w:val="0"/>
        <w:autoSpaceDN w:val="0"/>
        <w:adjustRightInd w:val="0"/>
        <w:rPr>
          <w:sz w:val="28"/>
          <w:szCs w:val="28"/>
        </w:rPr>
      </w:pPr>
    </w:p>
    <w:p w:rsidR="00FB445F" w:rsidRPr="00FC1683" w:rsidRDefault="00FB445F" w:rsidP="00FB445F">
      <w:pPr>
        <w:autoSpaceDE w:val="0"/>
        <w:autoSpaceDN w:val="0"/>
        <w:adjustRightInd w:val="0"/>
        <w:jc w:val="center"/>
        <w:rPr>
          <w:b/>
          <w:sz w:val="24"/>
          <w:szCs w:val="24"/>
        </w:rPr>
      </w:pPr>
      <w:r w:rsidRPr="00FC1683">
        <w:rPr>
          <w:b/>
          <w:sz w:val="24"/>
          <w:szCs w:val="24"/>
        </w:rPr>
        <w:t xml:space="preserve">Раздел </w:t>
      </w:r>
      <w:r w:rsidRPr="00FC1683">
        <w:rPr>
          <w:b/>
          <w:sz w:val="24"/>
          <w:szCs w:val="24"/>
          <w:lang w:val="en-US"/>
        </w:rPr>
        <w:t>II</w:t>
      </w:r>
      <w:r w:rsidRPr="00FC1683">
        <w:rPr>
          <w:b/>
          <w:sz w:val="24"/>
          <w:szCs w:val="24"/>
        </w:rPr>
        <w:t xml:space="preserve">. Перечень приоритетных рынков </w:t>
      </w:r>
      <w:r w:rsidR="00FC1683" w:rsidRPr="00FC1683">
        <w:rPr>
          <w:b/>
          <w:kern w:val="2"/>
          <w:sz w:val="24"/>
          <w:szCs w:val="24"/>
        </w:rPr>
        <w:t>муниципального образования «Ржевский район» Тверской области</w:t>
      </w:r>
    </w:p>
    <w:p w:rsidR="00FB445F" w:rsidRPr="006A3D79" w:rsidRDefault="00FB445F" w:rsidP="00FB445F">
      <w:pPr>
        <w:autoSpaceDE w:val="0"/>
        <w:autoSpaceDN w:val="0"/>
        <w:adjustRightInd w:val="0"/>
        <w:jc w:val="both"/>
        <w:rPr>
          <w:sz w:val="24"/>
          <w:szCs w:val="24"/>
        </w:rPr>
      </w:pPr>
    </w:p>
    <w:p w:rsidR="00FB445F" w:rsidRPr="006A3D79" w:rsidRDefault="00FB445F" w:rsidP="00EB791F">
      <w:pPr>
        <w:numPr>
          <w:ilvl w:val="0"/>
          <w:numId w:val="12"/>
        </w:numPr>
        <w:autoSpaceDE w:val="0"/>
        <w:autoSpaceDN w:val="0"/>
        <w:adjustRightInd w:val="0"/>
        <w:ind w:left="0" w:firstLine="709"/>
        <w:jc w:val="both"/>
        <w:rPr>
          <w:sz w:val="24"/>
          <w:szCs w:val="24"/>
        </w:rPr>
      </w:pPr>
      <w:r w:rsidRPr="00FB6857">
        <w:rPr>
          <w:b/>
          <w:sz w:val="24"/>
          <w:szCs w:val="24"/>
        </w:rPr>
        <w:t>Рынок сельскохозяйственной продукции, сырья и продовольствия</w:t>
      </w:r>
    </w:p>
    <w:p w:rsidR="00FB445F" w:rsidRPr="006A3D79" w:rsidRDefault="00FB445F" w:rsidP="00FB445F">
      <w:pPr>
        <w:ind w:firstLine="709"/>
        <w:rPr>
          <w:sz w:val="24"/>
          <w:szCs w:val="24"/>
        </w:rPr>
      </w:pPr>
      <w:r w:rsidRPr="006A3D79">
        <w:rPr>
          <w:rFonts w:eastAsia="Calibri"/>
          <w:sz w:val="24"/>
          <w:szCs w:val="24"/>
        </w:rPr>
        <w:t xml:space="preserve">Целевые показатели развития конкуренции на рынке </w:t>
      </w:r>
      <w:r w:rsidRPr="006A3D79">
        <w:rPr>
          <w:sz w:val="24"/>
          <w:szCs w:val="24"/>
        </w:rPr>
        <w:t>сельскохозяйственной продукции, сырья и продовольствия</w:t>
      </w:r>
    </w:p>
    <w:p w:rsidR="00FB445F" w:rsidRPr="006A3D79" w:rsidRDefault="00FB445F" w:rsidP="00FB445F">
      <w:pPr>
        <w:ind w:left="772"/>
        <w:jc w:val="right"/>
        <w:rPr>
          <w:rFonts w:eastAsia="Calibri"/>
          <w:sz w:val="24"/>
          <w:szCs w:val="24"/>
        </w:rPr>
      </w:pPr>
      <w:r w:rsidRPr="006A3D79">
        <w:rPr>
          <w:rFonts w:eastAsia="Calibri"/>
          <w:sz w:val="24"/>
          <w:szCs w:val="24"/>
        </w:rPr>
        <w:t>Таблица 12</w:t>
      </w:r>
    </w:p>
    <w:tbl>
      <w:tblPr>
        <w:tblW w:w="15167"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559"/>
        <w:gridCol w:w="4536"/>
        <w:gridCol w:w="992"/>
        <w:gridCol w:w="992"/>
        <w:gridCol w:w="992"/>
        <w:gridCol w:w="992"/>
      </w:tblGrid>
      <w:tr w:rsidR="00137CE4" w:rsidRPr="006A3D79" w:rsidTr="000500CF">
        <w:trPr>
          <w:tblHeader/>
        </w:trPr>
        <w:tc>
          <w:tcPr>
            <w:tcW w:w="5104"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Наименование целевого показателя</w:t>
            </w:r>
          </w:p>
        </w:tc>
        <w:tc>
          <w:tcPr>
            <w:tcW w:w="1559"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Единица измерения</w:t>
            </w:r>
          </w:p>
        </w:tc>
        <w:tc>
          <w:tcPr>
            <w:tcW w:w="4536" w:type="dxa"/>
            <w:shd w:val="clear" w:color="auto" w:fill="auto"/>
          </w:tcPr>
          <w:p w:rsidR="00137CE4" w:rsidRPr="006A3D79" w:rsidRDefault="00CB775D" w:rsidP="00137CE4">
            <w:pPr>
              <w:jc w:val="center"/>
              <w:rPr>
                <w:rFonts w:eastAsia="Calibri"/>
                <w:sz w:val="24"/>
                <w:szCs w:val="24"/>
              </w:rPr>
            </w:pPr>
            <w:r w:rsidRPr="006A3D79">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2018 </w:t>
            </w:r>
          </w:p>
          <w:p w:rsidR="00137CE4" w:rsidRPr="006A3D79" w:rsidRDefault="00137CE4" w:rsidP="00137CE4">
            <w:pPr>
              <w:jc w:val="center"/>
              <w:rPr>
                <w:rFonts w:eastAsia="Calibri"/>
                <w:sz w:val="24"/>
                <w:szCs w:val="24"/>
              </w:rPr>
            </w:pPr>
            <w:r w:rsidRPr="006A3D79">
              <w:rPr>
                <w:rFonts w:eastAsia="Calibri"/>
                <w:sz w:val="24"/>
                <w:szCs w:val="24"/>
              </w:rPr>
              <w:t xml:space="preserve">год </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2019 </w:t>
            </w:r>
          </w:p>
          <w:p w:rsidR="00137CE4" w:rsidRPr="006A3D79" w:rsidRDefault="00137CE4" w:rsidP="00137CE4">
            <w:pPr>
              <w:jc w:val="center"/>
              <w:rPr>
                <w:rFonts w:eastAsia="Calibri"/>
                <w:sz w:val="24"/>
                <w:szCs w:val="24"/>
              </w:rPr>
            </w:pPr>
            <w:r w:rsidRPr="006A3D79">
              <w:rPr>
                <w:rFonts w:eastAsia="Calibri"/>
                <w:sz w:val="24"/>
                <w:szCs w:val="24"/>
              </w:rPr>
              <w:t>год</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2020</w:t>
            </w:r>
          </w:p>
          <w:p w:rsidR="00137CE4" w:rsidRPr="006A3D79" w:rsidRDefault="00137CE4" w:rsidP="00137CE4">
            <w:pPr>
              <w:jc w:val="center"/>
              <w:rPr>
                <w:rFonts w:eastAsia="Calibri"/>
                <w:sz w:val="24"/>
                <w:szCs w:val="24"/>
              </w:rPr>
            </w:pPr>
            <w:r w:rsidRPr="006A3D79">
              <w:rPr>
                <w:rFonts w:eastAsia="Calibri"/>
                <w:sz w:val="24"/>
                <w:szCs w:val="24"/>
              </w:rPr>
              <w:t>год</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2021 </w:t>
            </w:r>
          </w:p>
          <w:p w:rsidR="00137CE4" w:rsidRPr="006A3D79" w:rsidRDefault="00137CE4" w:rsidP="00137CE4">
            <w:pPr>
              <w:jc w:val="center"/>
              <w:rPr>
                <w:rFonts w:eastAsia="Calibri"/>
                <w:sz w:val="24"/>
                <w:szCs w:val="24"/>
              </w:rPr>
            </w:pPr>
            <w:r w:rsidRPr="006A3D79">
              <w:rPr>
                <w:rFonts w:eastAsia="Calibri"/>
                <w:sz w:val="24"/>
                <w:szCs w:val="24"/>
              </w:rPr>
              <w:t>год</w:t>
            </w:r>
          </w:p>
        </w:tc>
      </w:tr>
      <w:tr w:rsidR="00EB144B" w:rsidRPr="006A3D79" w:rsidTr="00E91319">
        <w:trPr>
          <w:trHeight w:val="748"/>
        </w:trPr>
        <w:tc>
          <w:tcPr>
            <w:tcW w:w="5104" w:type="dxa"/>
            <w:shd w:val="clear" w:color="auto" w:fill="auto"/>
          </w:tcPr>
          <w:p w:rsidR="00EB144B" w:rsidRPr="006A3D79" w:rsidRDefault="00EB144B" w:rsidP="00EB144B">
            <w:pPr>
              <w:numPr>
                <w:ilvl w:val="0"/>
                <w:numId w:val="16"/>
              </w:numPr>
              <w:ind w:left="34" w:firstLine="0"/>
              <w:jc w:val="both"/>
              <w:rPr>
                <w:sz w:val="24"/>
                <w:szCs w:val="24"/>
              </w:rPr>
            </w:pPr>
            <w:r w:rsidRPr="006A3D79">
              <w:rPr>
                <w:sz w:val="24"/>
                <w:szCs w:val="24"/>
              </w:rPr>
              <w:t>Производство продукции сельского хозяйства в хозяйствах всех категорий (в действующих ценах)</w:t>
            </w:r>
          </w:p>
        </w:tc>
        <w:tc>
          <w:tcPr>
            <w:tcW w:w="1559" w:type="dxa"/>
            <w:shd w:val="clear" w:color="auto" w:fill="auto"/>
          </w:tcPr>
          <w:p w:rsidR="00EB144B" w:rsidRPr="006A3D79" w:rsidRDefault="00EB144B" w:rsidP="00EB144B">
            <w:pPr>
              <w:jc w:val="center"/>
              <w:rPr>
                <w:sz w:val="24"/>
                <w:szCs w:val="24"/>
              </w:rPr>
            </w:pPr>
            <w:r w:rsidRPr="006A3D79">
              <w:rPr>
                <w:sz w:val="24"/>
                <w:szCs w:val="24"/>
              </w:rPr>
              <w:t>млн рублей</w:t>
            </w:r>
          </w:p>
        </w:tc>
        <w:tc>
          <w:tcPr>
            <w:tcW w:w="4536" w:type="dxa"/>
            <w:shd w:val="clear" w:color="auto" w:fill="auto"/>
          </w:tcPr>
          <w:p w:rsidR="00EB144B" w:rsidRDefault="00EB144B" w:rsidP="00EB144B">
            <w:pPr>
              <w:jc w:val="center"/>
              <w:rPr>
                <w:rFonts w:eastAsia="Calibri"/>
                <w:sz w:val="24"/>
                <w:szCs w:val="24"/>
              </w:rPr>
            </w:pPr>
            <w:r>
              <w:rPr>
                <w:rFonts w:eastAsia="Calibri"/>
                <w:sz w:val="24"/>
                <w:szCs w:val="24"/>
              </w:rPr>
              <w:t>Администрация Ржевского района Тверской области</w:t>
            </w:r>
          </w:p>
          <w:p w:rsidR="00EB144B" w:rsidRPr="006A3D79" w:rsidRDefault="00EB144B" w:rsidP="00EB144B">
            <w:pPr>
              <w:jc w:val="center"/>
              <w:rPr>
                <w:rFonts w:eastAsia="Calibri"/>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EB144B" w:rsidRDefault="00EB144B" w:rsidP="00EB144B">
            <w:pPr>
              <w:jc w:val="right"/>
              <w:rPr>
                <w:color w:val="000000"/>
                <w:sz w:val="21"/>
                <w:szCs w:val="21"/>
              </w:rPr>
            </w:pPr>
            <w:r>
              <w:rPr>
                <w:color w:val="000000"/>
                <w:sz w:val="21"/>
                <w:szCs w:val="21"/>
              </w:rPr>
              <w:t>4 183,1</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B144B" w:rsidRDefault="00EB144B" w:rsidP="00EB144B">
            <w:pPr>
              <w:jc w:val="right"/>
              <w:rPr>
                <w:color w:val="000000"/>
                <w:sz w:val="21"/>
                <w:szCs w:val="21"/>
              </w:rPr>
            </w:pPr>
            <w:r>
              <w:rPr>
                <w:color w:val="000000"/>
                <w:sz w:val="21"/>
                <w:szCs w:val="21"/>
              </w:rPr>
              <w:t>5 225,4</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B144B" w:rsidRDefault="00EB144B" w:rsidP="00EB144B">
            <w:pPr>
              <w:jc w:val="right"/>
              <w:rPr>
                <w:color w:val="000000"/>
                <w:sz w:val="21"/>
                <w:szCs w:val="21"/>
              </w:rPr>
            </w:pPr>
            <w:r>
              <w:rPr>
                <w:color w:val="000000"/>
                <w:sz w:val="21"/>
                <w:szCs w:val="21"/>
              </w:rPr>
              <w:t>6 982,7</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B144B" w:rsidRDefault="00EB144B" w:rsidP="00EB144B">
            <w:pPr>
              <w:jc w:val="right"/>
              <w:rPr>
                <w:color w:val="000000"/>
                <w:sz w:val="21"/>
                <w:szCs w:val="21"/>
              </w:rPr>
            </w:pPr>
            <w:r>
              <w:rPr>
                <w:color w:val="000000"/>
                <w:sz w:val="21"/>
                <w:szCs w:val="21"/>
              </w:rPr>
              <w:t>7 167,4</w:t>
            </w:r>
          </w:p>
        </w:tc>
      </w:tr>
      <w:tr w:rsidR="00EB144B" w:rsidRPr="006A3D79" w:rsidTr="000500CF">
        <w:tc>
          <w:tcPr>
            <w:tcW w:w="5104" w:type="dxa"/>
            <w:shd w:val="clear" w:color="auto" w:fill="auto"/>
          </w:tcPr>
          <w:p w:rsidR="00EB144B" w:rsidRPr="006A3D79" w:rsidRDefault="00EB144B" w:rsidP="00EB144B">
            <w:pPr>
              <w:numPr>
                <w:ilvl w:val="0"/>
                <w:numId w:val="16"/>
              </w:numPr>
              <w:ind w:left="34" w:firstLine="0"/>
              <w:jc w:val="both"/>
              <w:rPr>
                <w:sz w:val="24"/>
                <w:szCs w:val="24"/>
              </w:rPr>
            </w:pPr>
            <w:r w:rsidRPr="006A3D79">
              <w:rPr>
                <w:sz w:val="24"/>
                <w:szCs w:val="24"/>
              </w:rPr>
              <w:t xml:space="preserve">Количество ярмарок выходного дня в муниципальных образованиях Тверской области с участием сельскохозяйственных товаропроизводителей, в том числе крестьянских (фермерских) и личных подсобных хозяйств граждан  </w:t>
            </w:r>
          </w:p>
        </w:tc>
        <w:tc>
          <w:tcPr>
            <w:tcW w:w="1559" w:type="dxa"/>
            <w:shd w:val="clear" w:color="auto" w:fill="auto"/>
          </w:tcPr>
          <w:p w:rsidR="00EB144B" w:rsidRPr="006A3D79" w:rsidRDefault="00EB144B" w:rsidP="00EB144B">
            <w:pPr>
              <w:jc w:val="center"/>
              <w:rPr>
                <w:sz w:val="24"/>
                <w:szCs w:val="24"/>
              </w:rPr>
            </w:pPr>
            <w:r w:rsidRPr="006A3D79">
              <w:rPr>
                <w:sz w:val="24"/>
                <w:szCs w:val="24"/>
              </w:rPr>
              <w:t>единиц</w:t>
            </w:r>
          </w:p>
        </w:tc>
        <w:tc>
          <w:tcPr>
            <w:tcW w:w="4536" w:type="dxa"/>
            <w:shd w:val="clear" w:color="auto" w:fill="auto"/>
          </w:tcPr>
          <w:p w:rsidR="00EB144B" w:rsidRDefault="00EB144B" w:rsidP="00EB144B">
            <w:pPr>
              <w:jc w:val="center"/>
              <w:rPr>
                <w:rFonts w:eastAsia="Calibri"/>
                <w:sz w:val="24"/>
                <w:szCs w:val="24"/>
              </w:rPr>
            </w:pPr>
            <w:r>
              <w:rPr>
                <w:rFonts w:eastAsia="Calibri"/>
                <w:sz w:val="24"/>
                <w:szCs w:val="24"/>
              </w:rPr>
              <w:t>Администрация Ржевского района Тверской области</w:t>
            </w:r>
          </w:p>
          <w:p w:rsidR="00EB144B" w:rsidRPr="006A3D79" w:rsidRDefault="00EB144B" w:rsidP="00EB144B">
            <w:pPr>
              <w:jc w:val="center"/>
              <w:rPr>
                <w:rFonts w:eastAsia="Calibri"/>
                <w:sz w:val="24"/>
                <w:szCs w:val="24"/>
              </w:rPr>
            </w:pPr>
          </w:p>
        </w:tc>
        <w:tc>
          <w:tcPr>
            <w:tcW w:w="992" w:type="dxa"/>
            <w:shd w:val="clear" w:color="auto" w:fill="auto"/>
          </w:tcPr>
          <w:p w:rsidR="00EB144B" w:rsidRPr="006A3D79" w:rsidRDefault="00EB144B" w:rsidP="00EB144B">
            <w:pPr>
              <w:jc w:val="center"/>
              <w:rPr>
                <w:rFonts w:eastAsia="Calibri"/>
                <w:sz w:val="24"/>
                <w:szCs w:val="24"/>
              </w:rPr>
            </w:pPr>
            <w:r>
              <w:rPr>
                <w:rFonts w:eastAsia="Calibri"/>
                <w:sz w:val="24"/>
                <w:szCs w:val="24"/>
              </w:rPr>
              <w:t>1</w:t>
            </w:r>
          </w:p>
        </w:tc>
        <w:tc>
          <w:tcPr>
            <w:tcW w:w="992" w:type="dxa"/>
            <w:shd w:val="clear" w:color="auto" w:fill="auto"/>
          </w:tcPr>
          <w:p w:rsidR="00EB144B" w:rsidRPr="006A3D79" w:rsidRDefault="00EB144B" w:rsidP="00EB144B">
            <w:pPr>
              <w:jc w:val="center"/>
              <w:rPr>
                <w:rFonts w:eastAsia="Calibri"/>
                <w:sz w:val="24"/>
                <w:szCs w:val="24"/>
              </w:rPr>
            </w:pPr>
            <w:r>
              <w:rPr>
                <w:rFonts w:eastAsia="Calibri"/>
                <w:sz w:val="24"/>
                <w:szCs w:val="24"/>
              </w:rPr>
              <w:t>1</w:t>
            </w:r>
          </w:p>
        </w:tc>
        <w:tc>
          <w:tcPr>
            <w:tcW w:w="992" w:type="dxa"/>
            <w:shd w:val="clear" w:color="auto" w:fill="auto"/>
          </w:tcPr>
          <w:p w:rsidR="00EB144B" w:rsidRPr="006A3D79" w:rsidRDefault="00EB144B" w:rsidP="00EB144B">
            <w:pPr>
              <w:jc w:val="center"/>
              <w:rPr>
                <w:rFonts w:eastAsia="Calibri"/>
                <w:sz w:val="24"/>
                <w:szCs w:val="24"/>
              </w:rPr>
            </w:pPr>
            <w:r>
              <w:rPr>
                <w:rFonts w:eastAsia="Calibri"/>
                <w:sz w:val="24"/>
                <w:szCs w:val="24"/>
              </w:rPr>
              <w:t>1</w:t>
            </w:r>
          </w:p>
        </w:tc>
        <w:tc>
          <w:tcPr>
            <w:tcW w:w="992" w:type="dxa"/>
            <w:shd w:val="clear" w:color="auto" w:fill="auto"/>
          </w:tcPr>
          <w:p w:rsidR="00EB144B" w:rsidRPr="006A3D79" w:rsidRDefault="00EB144B" w:rsidP="00EB144B">
            <w:pPr>
              <w:jc w:val="center"/>
              <w:rPr>
                <w:rFonts w:eastAsia="Calibri"/>
                <w:sz w:val="24"/>
                <w:szCs w:val="24"/>
              </w:rPr>
            </w:pPr>
            <w:r>
              <w:rPr>
                <w:rFonts w:eastAsia="Calibri"/>
                <w:sz w:val="24"/>
                <w:szCs w:val="24"/>
              </w:rPr>
              <w:t>1</w:t>
            </w:r>
          </w:p>
        </w:tc>
      </w:tr>
      <w:tr w:rsidR="00EB144B" w:rsidRPr="006A3D79" w:rsidTr="000500CF">
        <w:tc>
          <w:tcPr>
            <w:tcW w:w="5104" w:type="dxa"/>
            <w:shd w:val="clear" w:color="auto" w:fill="auto"/>
          </w:tcPr>
          <w:p w:rsidR="00EB144B" w:rsidRPr="006A3D79" w:rsidRDefault="00EB144B" w:rsidP="00EB144B">
            <w:pPr>
              <w:numPr>
                <w:ilvl w:val="0"/>
                <w:numId w:val="16"/>
              </w:numPr>
              <w:ind w:left="34" w:firstLine="0"/>
              <w:jc w:val="both"/>
              <w:rPr>
                <w:sz w:val="24"/>
                <w:szCs w:val="24"/>
              </w:rPr>
            </w:pPr>
            <w:r w:rsidRPr="006A3D79">
              <w:rPr>
                <w:sz w:val="24"/>
                <w:szCs w:val="24"/>
              </w:rPr>
              <w:t>Доля обращений сельхоз</w:t>
            </w:r>
            <w:r>
              <w:rPr>
                <w:sz w:val="24"/>
                <w:szCs w:val="24"/>
              </w:rPr>
              <w:t>-</w:t>
            </w:r>
            <w:r w:rsidRPr="006A3D79">
              <w:rPr>
                <w:sz w:val="24"/>
                <w:szCs w:val="24"/>
              </w:rPr>
              <w:t>товаропроизводителей, по которым принято положительное решение о предоставлении бюджетных средств</w:t>
            </w:r>
          </w:p>
        </w:tc>
        <w:tc>
          <w:tcPr>
            <w:tcW w:w="1559" w:type="dxa"/>
            <w:shd w:val="clear" w:color="auto" w:fill="auto"/>
          </w:tcPr>
          <w:p w:rsidR="00EB144B" w:rsidRPr="006A3D79" w:rsidRDefault="00EB144B" w:rsidP="00EB144B">
            <w:pPr>
              <w:jc w:val="center"/>
              <w:rPr>
                <w:sz w:val="24"/>
                <w:szCs w:val="24"/>
              </w:rPr>
            </w:pPr>
            <w:r w:rsidRPr="006A3D79">
              <w:rPr>
                <w:sz w:val="24"/>
                <w:szCs w:val="24"/>
              </w:rPr>
              <w:t>%</w:t>
            </w:r>
          </w:p>
        </w:tc>
        <w:tc>
          <w:tcPr>
            <w:tcW w:w="4536" w:type="dxa"/>
            <w:shd w:val="clear" w:color="auto" w:fill="auto"/>
          </w:tcPr>
          <w:p w:rsidR="00EB144B" w:rsidRDefault="00EB144B" w:rsidP="00EB144B">
            <w:pPr>
              <w:jc w:val="center"/>
              <w:rPr>
                <w:rFonts w:eastAsia="Calibri"/>
                <w:sz w:val="24"/>
                <w:szCs w:val="24"/>
              </w:rPr>
            </w:pPr>
            <w:r>
              <w:rPr>
                <w:rFonts w:eastAsia="Calibri"/>
                <w:sz w:val="24"/>
                <w:szCs w:val="24"/>
              </w:rPr>
              <w:t>Администрация Ржевского района Тверской области</w:t>
            </w:r>
          </w:p>
          <w:p w:rsidR="00EB144B" w:rsidRPr="006A3D79" w:rsidRDefault="00EB144B" w:rsidP="00EB144B">
            <w:pPr>
              <w:jc w:val="center"/>
              <w:rPr>
                <w:rFonts w:eastAsia="Calibri"/>
                <w:sz w:val="24"/>
                <w:szCs w:val="24"/>
              </w:rPr>
            </w:pPr>
          </w:p>
        </w:tc>
        <w:tc>
          <w:tcPr>
            <w:tcW w:w="992" w:type="dxa"/>
            <w:shd w:val="clear" w:color="auto" w:fill="auto"/>
          </w:tcPr>
          <w:p w:rsidR="00EB144B" w:rsidRPr="006A3D79" w:rsidRDefault="00F10656" w:rsidP="00EB144B">
            <w:pPr>
              <w:jc w:val="center"/>
              <w:rPr>
                <w:rFonts w:eastAsia="Calibri"/>
                <w:sz w:val="24"/>
                <w:szCs w:val="24"/>
              </w:rPr>
            </w:pPr>
            <w:r>
              <w:rPr>
                <w:rFonts w:eastAsia="Calibri"/>
                <w:sz w:val="24"/>
                <w:szCs w:val="24"/>
              </w:rPr>
              <w:t>100</w:t>
            </w:r>
          </w:p>
        </w:tc>
        <w:tc>
          <w:tcPr>
            <w:tcW w:w="992" w:type="dxa"/>
            <w:shd w:val="clear" w:color="auto" w:fill="auto"/>
          </w:tcPr>
          <w:p w:rsidR="00EB144B" w:rsidRPr="006A3D79" w:rsidRDefault="00F10656" w:rsidP="00EB144B">
            <w:pPr>
              <w:jc w:val="center"/>
              <w:rPr>
                <w:rFonts w:eastAsia="Calibri"/>
                <w:sz w:val="24"/>
                <w:szCs w:val="24"/>
              </w:rPr>
            </w:pPr>
            <w:r>
              <w:rPr>
                <w:rFonts w:eastAsia="Calibri"/>
                <w:sz w:val="24"/>
                <w:szCs w:val="24"/>
              </w:rPr>
              <w:t>100</w:t>
            </w:r>
          </w:p>
        </w:tc>
        <w:tc>
          <w:tcPr>
            <w:tcW w:w="992" w:type="dxa"/>
            <w:shd w:val="clear" w:color="auto" w:fill="auto"/>
          </w:tcPr>
          <w:p w:rsidR="00EB144B" w:rsidRPr="006A3D79" w:rsidRDefault="00F10656" w:rsidP="00EB144B">
            <w:pPr>
              <w:jc w:val="center"/>
              <w:rPr>
                <w:rFonts w:eastAsia="Calibri"/>
                <w:sz w:val="24"/>
                <w:szCs w:val="24"/>
              </w:rPr>
            </w:pPr>
            <w:r>
              <w:rPr>
                <w:rFonts w:eastAsia="Calibri"/>
                <w:sz w:val="24"/>
                <w:szCs w:val="24"/>
              </w:rPr>
              <w:t>100</w:t>
            </w:r>
          </w:p>
        </w:tc>
        <w:tc>
          <w:tcPr>
            <w:tcW w:w="992" w:type="dxa"/>
            <w:shd w:val="clear" w:color="auto" w:fill="auto"/>
          </w:tcPr>
          <w:p w:rsidR="00EB144B" w:rsidRPr="006A3D79" w:rsidRDefault="00F10656" w:rsidP="00EB144B">
            <w:pPr>
              <w:jc w:val="center"/>
              <w:rPr>
                <w:rFonts w:eastAsia="Calibri"/>
                <w:sz w:val="24"/>
                <w:szCs w:val="24"/>
              </w:rPr>
            </w:pPr>
            <w:r>
              <w:rPr>
                <w:rFonts w:eastAsia="Calibri"/>
                <w:sz w:val="24"/>
                <w:szCs w:val="24"/>
              </w:rPr>
              <w:t>100</w:t>
            </w:r>
          </w:p>
        </w:tc>
      </w:tr>
    </w:tbl>
    <w:p w:rsidR="00FB445F" w:rsidRDefault="00FB445F" w:rsidP="00FB445F">
      <w:pPr>
        <w:ind w:firstLine="412"/>
        <w:jc w:val="center"/>
        <w:rPr>
          <w:sz w:val="24"/>
          <w:szCs w:val="24"/>
        </w:rPr>
      </w:pPr>
    </w:p>
    <w:p w:rsidR="000500CF" w:rsidRDefault="000500CF" w:rsidP="00FB445F">
      <w:pPr>
        <w:ind w:firstLine="412"/>
        <w:jc w:val="center"/>
        <w:rPr>
          <w:sz w:val="24"/>
          <w:szCs w:val="24"/>
        </w:rPr>
      </w:pPr>
    </w:p>
    <w:p w:rsidR="000500CF" w:rsidRPr="006A3D79" w:rsidRDefault="000500CF" w:rsidP="00FB445F">
      <w:pPr>
        <w:ind w:firstLine="412"/>
        <w:jc w:val="center"/>
        <w:rPr>
          <w:sz w:val="24"/>
          <w:szCs w:val="24"/>
        </w:rPr>
      </w:pPr>
    </w:p>
    <w:p w:rsidR="00FB445F" w:rsidRPr="00FB6857" w:rsidRDefault="00FB445F" w:rsidP="00EB791F">
      <w:pPr>
        <w:numPr>
          <w:ilvl w:val="0"/>
          <w:numId w:val="12"/>
        </w:numPr>
        <w:tabs>
          <w:tab w:val="left" w:pos="1134"/>
        </w:tabs>
        <w:autoSpaceDE w:val="0"/>
        <w:autoSpaceDN w:val="0"/>
        <w:adjustRightInd w:val="0"/>
        <w:ind w:left="0" w:firstLine="709"/>
        <w:jc w:val="both"/>
        <w:rPr>
          <w:b/>
          <w:sz w:val="24"/>
          <w:szCs w:val="24"/>
        </w:rPr>
      </w:pPr>
      <w:r w:rsidRPr="00FB6857">
        <w:rPr>
          <w:b/>
          <w:sz w:val="24"/>
          <w:szCs w:val="24"/>
        </w:rPr>
        <w:lastRenderedPageBreak/>
        <w:t>Рынок туристических услуг</w:t>
      </w:r>
    </w:p>
    <w:p w:rsidR="00FB445F" w:rsidRPr="006A3D79" w:rsidRDefault="00FB445F" w:rsidP="00FB445F">
      <w:pPr>
        <w:ind w:firstLine="709"/>
        <w:rPr>
          <w:sz w:val="24"/>
          <w:szCs w:val="24"/>
        </w:rPr>
      </w:pPr>
      <w:r w:rsidRPr="006A3D79">
        <w:rPr>
          <w:rFonts w:eastAsia="Calibri"/>
          <w:sz w:val="24"/>
          <w:szCs w:val="24"/>
        </w:rPr>
        <w:t xml:space="preserve">Целевые показатели развития конкуренции на рынке туристических </w:t>
      </w:r>
      <w:r w:rsidRPr="006A3D79">
        <w:rPr>
          <w:sz w:val="24"/>
          <w:szCs w:val="24"/>
        </w:rPr>
        <w:t>услуг</w:t>
      </w:r>
    </w:p>
    <w:p w:rsidR="00FB445F" w:rsidRPr="006A3D79" w:rsidRDefault="00FB445F" w:rsidP="00FB445F">
      <w:pPr>
        <w:ind w:left="772"/>
        <w:jc w:val="right"/>
        <w:rPr>
          <w:rFonts w:eastAsia="Calibri"/>
          <w:sz w:val="24"/>
          <w:szCs w:val="24"/>
        </w:rPr>
      </w:pPr>
      <w:r w:rsidRPr="006A3D79">
        <w:rPr>
          <w:rFonts w:eastAsia="Calibri"/>
          <w:sz w:val="24"/>
          <w:szCs w:val="24"/>
        </w:rPr>
        <w:t>Таблица 13</w:t>
      </w:r>
    </w:p>
    <w:tbl>
      <w:tblPr>
        <w:tblW w:w="15167"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559"/>
        <w:gridCol w:w="4536"/>
        <w:gridCol w:w="992"/>
        <w:gridCol w:w="992"/>
        <w:gridCol w:w="992"/>
        <w:gridCol w:w="992"/>
      </w:tblGrid>
      <w:tr w:rsidR="00137CE4" w:rsidRPr="006A3D79" w:rsidTr="00FB445F">
        <w:trPr>
          <w:tblHeader/>
        </w:trPr>
        <w:tc>
          <w:tcPr>
            <w:tcW w:w="5104"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Наименование целевого показателя</w:t>
            </w:r>
          </w:p>
        </w:tc>
        <w:tc>
          <w:tcPr>
            <w:tcW w:w="1559"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Единица измерения</w:t>
            </w:r>
          </w:p>
        </w:tc>
        <w:tc>
          <w:tcPr>
            <w:tcW w:w="4536" w:type="dxa"/>
            <w:shd w:val="clear" w:color="auto" w:fill="auto"/>
          </w:tcPr>
          <w:p w:rsidR="00137CE4" w:rsidRPr="006A3D79" w:rsidRDefault="00CB775D" w:rsidP="00137CE4">
            <w:pPr>
              <w:jc w:val="center"/>
              <w:rPr>
                <w:rFonts w:eastAsia="Calibri"/>
                <w:sz w:val="24"/>
                <w:szCs w:val="24"/>
              </w:rPr>
            </w:pPr>
            <w:r w:rsidRPr="006A3D79">
              <w:rPr>
                <w:rFonts w:eastAsia="Calibri"/>
                <w:sz w:val="24"/>
                <w:szCs w:val="24"/>
              </w:rPr>
              <w:t>Ответственные исполнители за достижение целевого показателя</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2018 </w:t>
            </w:r>
          </w:p>
          <w:p w:rsidR="00137CE4" w:rsidRPr="006A3D79" w:rsidRDefault="00137CE4" w:rsidP="00137CE4">
            <w:pPr>
              <w:jc w:val="center"/>
              <w:rPr>
                <w:rFonts w:eastAsia="Calibri"/>
                <w:sz w:val="24"/>
                <w:szCs w:val="24"/>
              </w:rPr>
            </w:pPr>
            <w:r w:rsidRPr="006A3D79">
              <w:rPr>
                <w:rFonts w:eastAsia="Calibri"/>
                <w:sz w:val="24"/>
                <w:szCs w:val="24"/>
              </w:rPr>
              <w:t xml:space="preserve">год </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2019 </w:t>
            </w:r>
          </w:p>
          <w:p w:rsidR="00137CE4" w:rsidRPr="006A3D79" w:rsidRDefault="00137CE4" w:rsidP="00137CE4">
            <w:pPr>
              <w:jc w:val="center"/>
              <w:rPr>
                <w:rFonts w:eastAsia="Calibri"/>
                <w:sz w:val="24"/>
                <w:szCs w:val="24"/>
              </w:rPr>
            </w:pPr>
            <w:r w:rsidRPr="006A3D79">
              <w:rPr>
                <w:rFonts w:eastAsia="Calibri"/>
                <w:sz w:val="24"/>
                <w:szCs w:val="24"/>
              </w:rPr>
              <w:t>год</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2020</w:t>
            </w:r>
          </w:p>
          <w:p w:rsidR="00137CE4" w:rsidRPr="006A3D79" w:rsidRDefault="00137CE4" w:rsidP="00137CE4">
            <w:pPr>
              <w:jc w:val="center"/>
              <w:rPr>
                <w:rFonts w:eastAsia="Calibri"/>
                <w:sz w:val="24"/>
                <w:szCs w:val="24"/>
              </w:rPr>
            </w:pPr>
            <w:r w:rsidRPr="006A3D79">
              <w:rPr>
                <w:rFonts w:eastAsia="Calibri"/>
                <w:sz w:val="24"/>
                <w:szCs w:val="24"/>
              </w:rPr>
              <w:t>год</w:t>
            </w:r>
          </w:p>
        </w:tc>
        <w:tc>
          <w:tcPr>
            <w:tcW w:w="992"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 xml:space="preserve">2021 </w:t>
            </w:r>
          </w:p>
          <w:p w:rsidR="00137CE4" w:rsidRPr="006A3D79" w:rsidRDefault="00137CE4" w:rsidP="00137CE4">
            <w:pPr>
              <w:jc w:val="center"/>
              <w:rPr>
                <w:rFonts w:eastAsia="Calibri"/>
                <w:sz w:val="24"/>
                <w:szCs w:val="24"/>
              </w:rPr>
            </w:pPr>
            <w:r w:rsidRPr="006A3D79">
              <w:rPr>
                <w:rFonts w:eastAsia="Calibri"/>
                <w:sz w:val="24"/>
                <w:szCs w:val="24"/>
              </w:rPr>
              <w:t>год</w:t>
            </w:r>
          </w:p>
        </w:tc>
      </w:tr>
      <w:tr w:rsidR="00137CE4" w:rsidRPr="006A3D79" w:rsidTr="00FB445F">
        <w:tc>
          <w:tcPr>
            <w:tcW w:w="5104" w:type="dxa"/>
            <w:shd w:val="clear" w:color="auto" w:fill="auto"/>
          </w:tcPr>
          <w:p w:rsidR="00137CE4" w:rsidRPr="006A3D79" w:rsidRDefault="00137CE4" w:rsidP="000500CF">
            <w:pPr>
              <w:jc w:val="both"/>
              <w:rPr>
                <w:rFonts w:eastAsia="Calibri"/>
                <w:sz w:val="24"/>
                <w:szCs w:val="24"/>
              </w:rPr>
            </w:pPr>
            <w:r w:rsidRPr="006A3D79">
              <w:rPr>
                <w:rFonts w:eastAsia="Calibri"/>
                <w:sz w:val="24"/>
                <w:szCs w:val="24"/>
              </w:rPr>
              <w:t xml:space="preserve">1. </w:t>
            </w:r>
            <w:r w:rsidRPr="006A3D79">
              <w:rPr>
                <w:color w:val="000000"/>
                <w:sz w:val="24"/>
                <w:szCs w:val="24"/>
              </w:rPr>
              <w:t xml:space="preserve">Количество новых объектов туристской инфраструктуры, введенных в эксплуатацию на территории </w:t>
            </w:r>
            <w:r w:rsidR="00FB6857">
              <w:rPr>
                <w:color w:val="000000"/>
                <w:sz w:val="24"/>
                <w:szCs w:val="24"/>
              </w:rPr>
              <w:t xml:space="preserve">муниципального образования </w:t>
            </w:r>
            <w:r w:rsidR="000500CF">
              <w:rPr>
                <w:color w:val="000000"/>
                <w:sz w:val="24"/>
                <w:szCs w:val="24"/>
              </w:rPr>
              <w:t>«</w:t>
            </w:r>
            <w:r w:rsidR="00FB6857">
              <w:rPr>
                <w:color w:val="000000"/>
                <w:sz w:val="24"/>
                <w:szCs w:val="24"/>
              </w:rPr>
              <w:t xml:space="preserve">Ржевский район» Тверской области </w:t>
            </w:r>
            <w:r w:rsidRPr="006A3D79">
              <w:rPr>
                <w:color w:val="000000"/>
                <w:sz w:val="24"/>
                <w:szCs w:val="24"/>
              </w:rPr>
              <w:t>Тверской области</w:t>
            </w:r>
          </w:p>
        </w:tc>
        <w:tc>
          <w:tcPr>
            <w:tcW w:w="1559" w:type="dxa"/>
            <w:shd w:val="clear" w:color="auto" w:fill="auto"/>
          </w:tcPr>
          <w:p w:rsidR="00137CE4" w:rsidRPr="006A3D79" w:rsidRDefault="00137CE4" w:rsidP="00137CE4">
            <w:pPr>
              <w:jc w:val="center"/>
              <w:rPr>
                <w:rFonts w:eastAsia="Calibri"/>
                <w:sz w:val="24"/>
                <w:szCs w:val="24"/>
              </w:rPr>
            </w:pPr>
            <w:r w:rsidRPr="006A3D79">
              <w:rPr>
                <w:rFonts w:eastAsia="Calibri"/>
                <w:sz w:val="24"/>
                <w:szCs w:val="24"/>
              </w:rPr>
              <w:t>единиц</w:t>
            </w:r>
          </w:p>
        </w:tc>
        <w:tc>
          <w:tcPr>
            <w:tcW w:w="4536" w:type="dxa"/>
            <w:shd w:val="clear" w:color="auto" w:fill="auto"/>
          </w:tcPr>
          <w:p w:rsidR="00137CE4" w:rsidRPr="006A3D79" w:rsidRDefault="00C77473" w:rsidP="00137CE4">
            <w:pPr>
              <w:jc w:val="center"/>
              <w:rPr>
                <w:rFonts w:eastAsia="Calibri"/>
                <w:sz w:val="24"/>
                <w:szCs w:val="24"/>
              </w:rPr>
            </w:pPr>
            <w:r w:rsidRPr="0012182F">
              <w:rPr>
                <w:bCs/>
                <w:color w:val="000000"/>
                <w:sz w:val="24"/>
                <w:szCs w:val="24"/>
              </w:rPr>
              <w:t xml:space="preserve">Отдел по культуре, туризму и делам молодежи  </w:t>
            </w:r>
          </w:p>
        </w:tc>
        <w:tc>
          <w:tcPr>
            <w:tcW w:w="992" w:type="dxa"/>
            <w:shd w:val="clear" w:color="auto" w:fill="auto"/>
          </w:tcPr>
          <w:p w:rsidR="00137CE4" w:rsidRPr="006A3D79" w:rsidRDefault="00FB6857" w:rsidP="00137CE4">
            <w:pPr>
              <w:jc w:val="center"/>
              <w:rPr>
                <w:rFonts w:eastAsia="Calibri"/>
                <w:sz w:val="24"/>
                <w:szCs w:val="24"/>
              </w:rPr>
            </w:pPr>
            <w:r>
              <w:rPr>
                <w:rFonts w:eastAsia="Calibri"/>
                <w:sz w:val="24"/>
                <w:szCs w:val="24"/>
              </w:rPr>
              <w:t>1</w:t>
            </w:r>
          </w:p>
        </w:tc>
        <w:tc>
          <w:tcPr>
            <w:tcW w:w="992" w:type="dxa"/>
            <w:shd w:val="clear" w:color="auto" w:fill="auto"/>
          </w:tcPr>
          <w:p w:rsidR="00137CE4" w:rsidRPr="006A3D79" w:rsidRDefault="00FB6857" w:rsidP="00137CE4">
            <w:pPr>
              <w:jc w:val="center"/>
              <w:rPr>
                <w:rFonts w:eastAsia="Calibri"/>
                <w:sz w:val="24"/>
                <w:szCs w:val="24"/>
              </w:rPr>
            </w:pPr>
            <w:r>
              <w:rPr>
                <w:rFonts w:eastAsia="Calibri"/>
                <w:sz w:val="24"/>
                <w:szCs w:val="24"/>
              </w:rPr>
              <w:t>1</w:t>
            </w:r>
          </w:p>
        </w:tc>
        <w:tc>
          <w:tcPr>
            <w:tcW w:w="992" w:type="dxa"/>
            <w:shd w:val="clear" w:color="auto" w:fill="auto"/>
          </w:tcPr>
          <w:p w:rsidR="00137CE4" w:rsidRPr="006A3D79" w:rsidRDefault="00FB6857" w:rsidP="00137CE4">
            <w:pPr>
              <w:jc w:val="center"/>
              <w:rPr>
                <w:rFonts w:eastAsia="Calibri"/>
                <w:sz w:val="24"/>
                <w:szCs w:val="24"/>
              </w:rPr>
            </w:pPr>
            <w:r>
              <w:rPr>
                <w:rFonts w:eastAsia="Calibri"/>
                <w:sz w:val="24"/>
                <w:szCs w:val="24"/>
              </w:rPr>
              <w:t>1</w:t>
            </w:r>
          </w:p>
        </w:tc>
        <w:tc>
          <w:tcPr>
            <w:tcW w:w="992" w:type="dxa"/>
            <w:shd w:val="clear" w:color="auto" w:fill="auto"/>
          </w:tcPr>
          <w:p w:rsidR="00137CE4" w:rsidRPr="006A3D79" w:rsidRDefault="00FB6857" w:rsidP="00137CE4">
            <w:pPr>
              <w:jc w:val="center"/>
              <w:rPr>
                <w:rFonts w:eastAsia="Calibri"/>
                <w:sz w:val="24"/>
                <w:szCs w:val="24"/>
              </w:rPr>
            </w:pPr>
            <w:r>
              <w:rPr>
                <w:rFonts w:eastAsia="Calibri"/>
                <w:sz w:val="24"/>
                <w:szCs w:val="24"/>
              </w:rPr>
              <w:t>1</w:t>
            </w:r>
          </w:p>
        </w:tc>
      </w:tr>
    </w:tbl>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5B2BE7" w:rsidRDefault="005B2BE7"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4D479E" w:rsidRDefault="004D479E" w:rsidP="00EE6D10">
      <w:pPr>
        <w:pStyle w:val="aff1"/>
        <w:jc w:val="center"/>
        <w:rPr>
          <w:b/>
          <w:kern w:val="2"/>
          <w:sz w:val="24"/>
          <w:szCs w:val="24"/>
        </w:rPr>
      </w:pPr>
    </w:p>
    <w:p w:rsidR="00124E94" w:rsidRDefault="00124E94" w:rsidP="00EE6D10">
      <w:pPr>
        <w:pStyle w:val="aff1"/>
        <w:jc w:val="center"/>
        <w:rPr>
          <w:kern w:val="2"/>
          <w:sz w:val="24"/>
          <w:szCs w:val="24"/>
        </w:rPr>
        <w:sectPr w:rsidR="00124E94" w:rsidSect="004D479E">
          <w:pgSz w:w="16840" w:h="11900" w:orient="landscape"/>
          <w:pgMar w:top="709" w:right="1111" w:bottom="1372" w:left="357" w:header="0" w:footer="6" w:gutter="0"/>
          <w:cols w:space="720"/>
          <w:noEndnote/>
          <w:docGrid w:linePitch="360"/>
        </w:sectPr>
      </w:pPr>
    </w:p>
    <w:p w:rsidR="00AD3CC0" w:rsidRPr="00955E74" w:rsidRDefault="00AD3CC0" w:rsidP="00AD3CC0">
      <w:pPr>
        <w:jc w:val="right"/>
        <w:rPr>
          <w:sz w:val="24"/>
          <w:szCs w:val="24"/>
        </w:rPr>
      </w:pPr>
      <w:r>
        <w:rPr>
          <w:sz w:val="24"/>
          <w:szCs w:val="24"/>
        </w:rPr>
        <w:lastRenderedPageBreak/>
        <w:t>Приложение №</w:t>
      </w:r>
      <w:r w:rsidR="00DC0431">
        <w:rPr>
          <w:sz w:val="24"/>
          <w:szCs w:val="24"/>
        </w:rPr>
        <w:t>2</w:t>
      </w:r>
      <w:r>
        <w:rPr>
          <w:sz w:val="24"/>
          <w:szCs w:val="24"/>
        </w:rPr>
        <w:t xml:space="preserve"> </w:t>
      </w:r>
    </w:p>
    <w:p w:rsidR="00AD3CC0" w:rsidRPr="00955E74" w:rsidRDefault="00AD3CC0" w:rsidP="00AD3CC0">
      <w:pPr>
        <w:jc w:val="right"/>
        <w:rPr>
          <w:sz w:val="24"/>
          <w:szCs w:val="24"/>
        </w:rPr>
      </w:pPr>
      <w:r w:rsidRPr="00955E74">
        <w:rPr>
          <w:sz w:val="24"/>
          <w:szCs w:val="24"/>
        </w:rPr>
        <w:t xml:space="preserve">к </w:t>
      </w:r>
      <w:r w:rsidR="000F0333">
        <w:rPr>
          <w:sz w:val="24"/>
          <w:szCs w:val="24"/>
        </w:rPr>
        <w:t>постановлению</w:t>
      </w:r>
      <w:r w:rsidRPr="00955E74">
        <w:rPr>
          <w:sz w:val="24"/>
          <w:szCs w:val="24"/>
        </w:rPr>
        <w:t xml:space="preserve"> Администрации</w:t>
      </w:r>
    </w:p>
    <w:p w:rsidR="00AD3CC0" w:rsidRPr="00955E74" w:rsidRDefault="00AD3CC0" w:rsidP="00AD3CC0">
      <w:pPr>
        <w:jc w:val="right"/>
        <w:rPr>
          <w:sz w:val="24"/>
          <w:szCs w:val="24"/>
        </w:rPr>
      </w:pPr>
      <w:r w:rsidRPr="00955E74">
        <w:rPr>
          <w:sz w:val="24"/>
          <w:szCs w:val="24"/>
        </w:rPr>
        <w:t xml:space="preserve"> Ржевского района Тверской области</w:t>
      </w:r>
    </w:p>
    <w:p w:rsidR="00AD3CC0" w:rsidRPr="00955E74" w:rsidRDefault="00AD3CC0" w:rsidP="00AD3CC0">
      <w:pPr>
        <w:jc w:val="right"/>
        <w:rPr>
          <w:sz w:val="24"/>
          <w:szCs w:val="24"/>
        </w:rPr>
      </w:pPr>
      <w:r w:rsidRPr="00540335">
        <w:rPr>
          <w:sz w:val="24"/>
          <w:szCs w:val="24"/>
        </w:rPr>
        <w:t xml:space="preserve">от </w:t>
      </w:r>
      <w:r w:rsidR="004F43FE">
        <w:rPr>
          <w:sz w:val="24"/>
          <w:szCs w:val="24"/>
        </w:rPr>
        <w:t>29</w:t>
      </w:r>
      <w:r w:rsidRPr="00540335">
        <w:rPr>
          <w:sz w:val="24"/>
          <w:szCs w:val="24"/>
        </w:rPr>
        <w:t>.0</w:t>
      </w:r>
      <w:r w:rsidR="00AF33F6">
        <w:rPr>
          <w:sz w:val="24"/>
          <w:szCs w:val="24"/>
        </w:rPr>
        <w:t>1</w:t>
      </w:r>
      <w:r w:rsidRPr="00540335">
        <w:rPr>
          <w:sz w:val="24"/>
          <w:szCs w:val="24"/>
        </w:rPr>
        <w:t>.201</w:t>
      </w:r>
      <w:r w:rsidR="00AF33F6">
        <w:rPr>
          <w:sz w:val="24"/>
          <w:szCs w:val="24"/>
        </w:rPr>
        <w:t>9</w:t>
      </w:r>
      <w:r w:rsidRPr="00540335">
        <w:rPr>
          <w:sz w:val="24"/>
          <w:szCs w:val="24"/>
        </w:rPr>
        <w:t xml:space="preserve"> №</w:t>
      </w:r>
      <w:r w:rsidR="004F43FE">
        <w:rPr>
          <w:sz w:val="24"/>
          <w:szCs w:val="24"/>
        </w:rPr>
        <w:t xml:space="preserve">34 </w:t>
      </w:r>
      <w:r w:rsidR="000F0333">
        <w:rPr>
          <w:sz w:val="24"/>
          <w:szCs w:val="24"/>
        </w:rPr>
        <w:t>п</w:t>
      </w:r>
      <w:r w:rsidR="00AF33F6">
        <w:rPr>
          <w:sz w:val="24"/>
          <w:szCs w:val="24"/>
        </w:rPr>
        <w:t>а</w:t>
      </w:r>
    </w:p>
    <w:p w:rsidR="00D45FAF" w:rsidRPr="00D45FAF" w:rsidRDefault="00D45FAF" w:rsidP="00C83E6A">
      <w:pPr>
        <w:jc w:val="center"/>
        <w:rPr>
          <w:b/>
          <w:bCs/>
          <w:sz w:val="24"/>
          <w:szCs w:val="24"/>
        </w:rPr>
      </w:pPr>
      <w:r w:rsidRPr="00D45FAF">
        <w:rPr>
          <w:b/>
          <w:bCs/>
          <w:sz w:val="24"/>
          <w:szCs w:val="24"/>
        </w:rPr>
        <w:t>ПЛАН</w:t>
      </w:r>
    </w:p>
    <w:p w:rsidR="002C2BAB" w:rsidRPr="002C2BAB" w:rsidRDefault="002C2BAB" w:rsidP="002C2BAB">
      <w:pPr>
        <w:pStyle w:val="aff1"/>
        <w:jc w:val="center"/>
        <w:rPr>
          <w:b/>
          <w:kern w:val="2"/>
          <w:sz w:val="24"/>
          <w:szCs w:val="24"/>
        </w:rPr>
      </w:pPr>
      <w:proofErr w:type="gramStart"/>
      <w:r w:rsidRPr="002C2BAB">
        <w:rPr>
          <w:b/>
          <w:kern w:val="2"/>
          <w:sz w:val="24"/>
          <w:szCs w:val="24"/>
        </w:rPr>
        <w:t>мероприятий  (</w:t>
      </w:r>
      <w:proofErr w:type="gramEnd"/>
      <w:r w:rsidRPr="002C2BAB">
        <w:rPr>
          <w:b/>
          <w:kern w:val="2"/>
          <w:sz w:val="24"/>
          <w:szCs w:val="24"/>
        </w:rPr>
        <w:t>«дорожн</w:t>
      </w:r>
      <w:r w:rsidR="00FA6D39">
        <w:rPr>
          <w:b/>
          <w:kern w:val="2"/>
          <w:sz w:val="24"/>
          <w:szCs w:val="24"/>
        </w:rPr>
        <w:t>ая</w:t>
      </w:r>
      <w:r w:rsidRPr="002C2BAB">
        <w:rPr>
          <w:b/>
          <w:kern w:val="2"/>
          <w:sz w:val="24"/>
          <w:szCs w:val="24"/>
        </w:rPr>
        <w:t xml:space="preserve"> карт</w:t>
      </w:r>
      <w:r w:rsidR="00FA6D39">
        <w:rPr>
          <w:b/>
          <w:kern w:val="2"/>
          <w:sz w:val="24"/>
          <w:szCs w:val="24"/>
        </w:rPr>
        <w:t>а</w:t>
      </w:r>
      <w:r w:rsidRPr="002C2BAB">
        <w:rPr>
          <w:b/>
          <w:kern w:val="2"/>
          <w:sz w:val="24"/>
          <w:szCs w:val="24"/>
        </w:rPr>
        <w:t>») по содействию развитию конкуренции</w:t>
      </w:r>
    </w:p>
    <w:p w:rsidR="002C2BAB" w:rsidRPr="002C2BAB" w:rsidRDefault="002C2BAB" w:rsidP="002C2BAB">
      <w:pPr>
        <w:pStyle w:val="aff1"/>
        <w:jc w:val="center"/>
        <w:rPr>
          <w:b/>
          <w:kern w:val="2"/>
          <w:sz w:val="24"/>
          <w:szCs w:val="24"/>
        </w:rPr>
      </w:pPr>
      <w:r w:rsidRPr="002C2BAB">
        <w:rPr>
          <w:b/>
          <w:kern w:val="2"/>
          <w:sz w:val="24"/>
          <w:szCs w:val="24"/>
        </w:rPr>
        <w:t>в муниципальном образовании «Ржевский район» Тверской области</w:t>
      </w:r>
    </w:p>
    <w:p w:rsidR="00B37896" w:rsidRPr="002C7E7D" w:rsidRDefault="00B37896" w:rsidP="00B37896">
      <w:pPr>
        <w:jc w:val="center"/>
        <w:rPr>
          <w:sz w:val="28"/>
          <w:szCs w:val="28"/>
        </w:rPr>
      </w:pPr>
    </w:p>
    <w:p w:rsidR="00B37896" w:rsidRPr="00DC3BE8" w:rsidRDefault="00B37896" w:rsidP="00B37896">
      <w:pPr>
        <w:jc w:val="center"/>
        <w:rPr>
          <w:rFonts w:eastAsia="Calibri"/>
          <w:sz w:val="24"/>
          <w:szCs w:val="24"/>
        </w:rPr>
      </w:pPr>
      <w:r w:rsidRPr="00DC3BE8">
        <w:rPr>
          <w:rFonts w:eastAsia="Calibri"/>
          <w:sz w:val="24"/>
          <w:szCs w:val="24"/>
        </w:rPr>
        <w:t xml:space="preserve">Раздел </w:t>
      </w:r>
      <w:r w:rsidRPr="00DC3BE8">
        <w:rPr>
          <w:rFonts w:eastAsia="Calibri"/>
          <w:sz w:val="24"/>
          <w:szCs w:val="24"/>
          <w:lang w:val="en-US"/>
        </w:rPr>
        <w:t>I</w:t>
      </w:r>
      <w:r w:rsidRPr="00DC3BE8">
        <w:rPr>
          <w:rFonts w:eastAsia="Calibri"/>
          <w:sz w:val="24"/>
          <w:szCs w:val="24"/>
        </w:rPr>
        <w:t xml:space="preserve">. Общее описание Плана мероприятий («дорожной карты») </w:t>
      </w:r>
    </w:p>
    <w:p w:rsidR="00B37896" w:rsidRPr="00A70162" w:rsidRDefault="00B37896" w:rsidP="00B37896">
      <w:pPr>
        <w:jc w:val="center"/>
        <w:rPr>
          <w:rFonts w:eastAsia="Calibri"/>
          <w:sz w:val="24"/>
          <w:szCs w:val="24"/>
        </w:rPr>
      </w:pPr>
      <w:r w:rsidRPr="00DC3BE8">
        <w:rPr>
          <w:rFonts w:eastAsia="Calibri"/>
          <w:sz w:val="24"/>
          <w:szCs w:val="24"/>
        </w:rPr>
        <w:t xml:space="preserve">по содействию развитию </w:t>
      </w:r>
      <w:proofErr w:type="gramStart"/>
      <w:r w:rsidRPr="00DC3BE8">
        <w:rPr>
          <w:rFonts w:eastAsia="Calibri"/>
          <w:sz w:val="24"/>
          <w:szCs w:val="24"/>
        </w:rPr>
        <w:t xml:space="preserve">конкуренции  </w:t>
      </w:r>
      <w:r w:rsidR="00A70162">
        <w:rPr>
          <w:rFonts w:eastAsia="Calibri"/>
          <w:sz w:val="24"/>
          <w:szCs w:val="24"/>
        </w:rPr>
        <w:t>в</w:t>
      </w:r>
      <w:proofErr w:type="gramEnd"/>
      <w:r w:rsidR="00A70162" w:rsidRPr="00A70162">
        <w:rPr>
          <w:kern w:val="2"/>
          <w:sz w:val="24"/>
          <w:szCs w:val="24"/>
        </w:rPr>
        <w:t xml:space="preserve"> муниципальном образовании «Ржевский район» Тверской области</w:t>
      </w:r>
      <w:r w:rsidR="00A70162" w:rsidRPr="00A70162">
        <w:rPr>
          <w:rFonts w:eastAsia="Calibri"/>
          <w:sz w:val="24"/>
          <w:szCs w:val="24"/>
        </w:rPr>
        <w:t xml:space="preserve"> </w:t>
      </w:r>
    </w:p>
    <w:p w:rsidR="00B37896" w:rsidRPr="00A70162" w:rsidRDefault="00B37896" w:rsidP="00B37896">
      <w:pPr>
        <w:jc w:val="center"/>
        <w:rPr>
          <w:rFonts w:eastAsia="Calibri"/>
          <w:sz w:val="24"/>
          <w:szCs w:val="24"/>
        </w:rPr>
      </w:pPr>
    </w:p>
    <w:p w:rsidR="00B37896" w:rsidRPr="00DC3BE8" w:rsidRDefault="00B37896" w:rsidP="00B37896">
      <w:pPr>
        <w:numPr>
          <w:ilvl w:val="0"/>
          <w:numId w:val="34"/>
        </w:numPr>
        <w:tabs>
          <w:tab w:val="left" w:pos="1134"/>
        </w:tabs>
        <w:ind w:left="0" w:firstLine="709"/>
        <w:jc w:val="both"/>
        <w:rPr>
          <w:rFonts w:eastAsia="Calibri"/>
          <w:sz w:val="24"/>
          <w:szCs w:val="24"/>
        </w:rPr>
      </w:pPr>
      <w:r w:rsidRPr="00DC3BE8">
        <w:rPr>
          <w:rFonts w:eastAsia="Calibri"/>
          <w:sz w:val="24"/>
          <w:szCs w:val="24"/>
        </w:rPr>
        <w:t xml:space="preserve">Реализация Плана мероприятий («дорожной карты») по содействию развитию конкуренции </w:t>
      </w:r>
      <w:r w:rsidR="00E858B7">
        <w:rPr>
          <w:rFonts w:eastAsia="Calibri"/>
          <w:sz w:val="24"/>
          <w:szCs w:val="24"/>
        </w:rPr>
        <w:t xml:space="preserve">в </w:t>
      </w:r>
      <w:r w:rsidR="00E858B7" w:rsidRPr="00A70162">
        <w:rPr>
          <w:kern w:val="2"/>
          <w:sz w:val="24"/>
          <w:szCs w:val="24"/>
        </w:rPr>
        <w:t xml:space="preserve">муниципальном образовании «Ржевский район» </w:t>
      </w:r>
      <w:r w:rsidRPr="00DC3BE8">
        <w:rPr>
          <w:rFonts w:eastAsia="Calibri"/>
          <w:sz w:val="24"/>
          <w:szCs w:val="24"/>
        </w:rPr>
        <w:t xml:space="preserve">Тверской области (далее – «дорожная карта») направлена на развитие конкурентной среды и предпринимательского климата на территории </w:t>
      </w:r>
      <w:r w:rsidR="00E858B7" w:rsidRPr="00A70162">
        <w:rPr>
          <w:kern w:val="2"/>
          <w:sz w:val="24"/>
          <w:szCs w:val="24"/>
        </w:rPr>
        <w:t>муниципально</w:t>
      </w:r>
      <w:r w:rsidR="00E858B7">
        <w:rPr>
          <w:kern w:val="2"/>
          <w:sz w:val="24"/>
          <w:szCs w:val="24"/>
        </w:rPr>
        <w:t>го</w:t>
      </w:r>
      <w:r w:rsidR="00E858B7" w:rsidRPr="00A70162">
        <w:rPr>
          <w:kern w:val="2"/>
          <w:sz w:val="24"/>
          <w:szCs w:val="24"/>
        </w:rPr>
        <w:t xml:space="preserve"> образовани</w:t>
      </w:r>
      <w:r w:rsidR="00E858B7">
        <w:rPr>
          <w:kern w:val="2"/>
          <w:sz w:val="24"/>
          <w:szCs w:val="24"/>
        </w:rPr>
        <w:t>я</w:t>
      </w:r>
      <w:r w:rsidR="00E858B7" w:rsidRPr="00A70162">
        <w:rPr>
          <w:kern w:val="2"/>
          <w:sz w:val="24"/>
          <w:szCs w:val="24"/>
        </w:rPr>
        <w:t xml:space="preserve"> «Ржевский район» </w:t>
      </w:r>
      <w:r w:rsidRPr="00DC3BE8">
        <w:rPr>
          <w:rFonts w:eastAsia="Calibri"/>
          <w:sz w:val="24"/>
          <w:szCs w:val="24"/>
        </w:rPr>
        <w:t>Тверской области, снижение административных барьеров.</w:t>
      </w:r>
    </w:p>
    <w:p w:rsidR="00B37896" w:rsidRPr="00DC3BE8" w:rsidRDefault="00B37896" w:rsidP="00B37896">
      <w:pPr>
        <w:numPr>
          <w:ilvl w:val="0"/>
          <w:numId w:val="34"/>
        </w:numPr>
        <w:tabs>
          <w:tab w:val="left" w:pos="1134"/>
        </w:tabs>
        <w:ind w:left="0" w:firstLine="709"/>
        <w:jc w:val="both"/>
        <w:rPr>
          <w:rFonts w:eastAsia="Calibri"/>
          <w:sz w:val="24"/>
          <w:szCs w:val="24"/>
        </w:rPr>
      </w:pPr>
      <w:r w:rsidRPr="00DC3BE8">
        <w:rPr>
          <w:rFonts w:eastAsia="Calibri"/>
          <w:sz w:val="24"/>
          <w:szCs w:val="24"/>
        </w:rPr>
        <w:t xml:space="preserve">Настоящая «дорожная карта» определяет первоочередные мероприятия по развитию конкуренции, в том числе организационные мероприятия по содействию развитию конкуренции в </w:t>
      </w:r>
      <w:r w:rsidR="009203B5" w:rsidRPr="00A70162">
        <w:rPr>
          <w:kern w:val="2"/>
          <w:sz w:val="24"/>
          <w:szCs w:val="24"/>
        </w:rPr>
        <w:t xml:space="preserve">муниципальном образовании «Ржевский район» </w:t>
      </w:r>
      <w:r w:rsidRPr="00DC3BE8">
        <w:rPr>
          <w:rFonts w:eastAsia="Calibri"/>
          <w:sz w:val="24"/>
          <w:szCs w:val="24"/>
        </w:rPr>
        <w:t xml:space="preserve">Тверской области, повышению информационной прозрачности деятельности органов </w:t>
      </w:r>
      <w:r w:rsidR="009203B5">
        <w:rPr>
          <w:rFonts w:eastAsia="Calibri"/>
          <w:sz w:val="24"/>
          <w:szCs w:val="24"/>
        </w:rPr>
        <w:t>местного самоуправлен6ия</w:t>
      </w:r>
      <w:r w:rsidRPr="00DC3BE8">
        <w:rPr>
          <w:rFonts w:eastAsia="Calibri"/>
          <w:sz w:val="24"/>
          <w:szCs w:val="24"/>
        </w:rPr>
        <w:t xml:space="preserve">, системные мероприятия по развитию конкуренции </w:t>
      </w:r>
      <w:r w:rsidR="009203B5">
        <w:rPr>
          <w:rFonts w:eastAsia="Calibri"/>
          <w:sz w:val="24"/>
          <w:szCs w:val="24"/>
        </w:rPr>
        <w:t>в</w:t>
      </w:r>
      <w:r w:rsidR="009203B5" w:rsidRPr="00A70162">
        <w:rPr>
          <w:kern w:val="2"/>
          <w:sz w:val="24"/>
          <w:szCs w:val="24"/>
        </w:rPr>
        <w:t xml:space="preserve"> муниципальном образовании «Ржевский район» </w:t>
      </w:r>
      <w:r w:rsidRPr="00DC3BE8">
        <w:rPr>
          <w:rFonts w:eastAsia="Calibri"/>
          <w:sz w:val="24"/>
          <w:szCs w:val="24"/>
        </w:rPr>
        <w:t>Тверской области, реализация которых будет способствовать развитию добросовестной конкуренции и созданию эффективной конкурентной среды на рынках товаров и услуг на территории р</w:t>
      </w:r>
      <w:r w:rsidR="001F4E81">
        <w:rPr>
          <w:rFonts w:eastAsia="Calibri"/>
          <w:sz w:val="24"/>
          <w:szCs w:val="24"/>
        </w:rPr>
        <w:t>айона</w:t>
      </w:r>
      <w:r w:rsidRPr="00DC3BE8">
        <w:rPr>
          <w:rFonts w:eastAsia="Calibri"/>
          <w:sz w:val="24"/>
          <w:szCs w:val="24"/>
        </w:rPr>
        <w:t>.</w:t>
      </w:r>
    </w:p>
    <w:p w:rsidR="00B37896" w:rsidRPr="00DC3BE8" w:rsidRDefault="00B37896" w:rsidP="00B37896">
      <w:pPr>
        <w:tabs>
          <w:tab w:val="left" w:pos="1134"/>
        </w:tabs>
        <w:ind w:firstLine="709"/>
        <w:jc w:val="both"/>
        <w:rPr>
          <w:rFonts w:eastAsia="Calibri"/>
          <w:sz w:val="24"/>
          <w:szCs w:val="24"/>
        </w:rPr>
      </w:pPr>
      <w:r w:rsidRPr="00DC3BE8">
        <w:rPr>
          <w:rFonts w:eastAsia="Calibri"/>
          <w:sz w:val="24"/>
          <w:szCs w:val="24"/>
        </w:rPr>
        <w:t xml:space="preserve">Мероприятия «дорожной карты» охватывают рынки услуг дошкольного образования, детского отдыха и оздоровления, дополнительного образования детей, медицинских услуг, психолого-педагогического сопровождения детей с ограниченными возможностями здоровья, в сферах культуры, жилищно-коммунального хозяйства, розничной торговли, перевозок пассажиров наземным транспортом, связи, социального обслуживания населения, рынка </w:t>
      </w:r>
      <w:r w:rsidRPr="00DC3BE8">
        <w:rPr>
          <w:sz w:val="24"/>
          <w:szCs w:val="24"/>
        </w:rPr>
        <w:t>сельскохозяйственной продукции, сырья и продовольствия</w:t>
      </w:r>
      <w:r w:rsidRPr="00DC3BE8">
        <w:rPr>
          <w:rFonts w:eastAsia="Calibri"/>
          <w:sz w:val="24"/>
          <w:szCs w:val="24"/>
        </w:rPr>
        <w:t>, туристических услуг.</w:t>
      </w:r>
    </w:p>
    <w:p w:rsidR="00B37896" w:rsidRPr="00DC3BE8" w:rsidRDefault="00B37896" w:rsidP="00B37896">
      <w:pPr>
        <w:tabs>
          <w:tab w:val="left" w:pos="1134"/>
        </w:tabs>
        <w:ind w:firstLine="709"/>
        <w:jc w:val="both"/>
        <w:rPr>
          <w:rFonts w:eastAsia="Calibri"/>
          <w:sz w:val="24"/>
          <w:szCs w:val="24"/>
        </w:rPr>
      </w:pPr>
      <w:r w:rsidRPr="00DC3BE8">
        <w:rPr>
          <w:rFonts w:eastAsia="Calibri"/>
          <w:sz w:val="24"/>
          <w:szCs w:val="24"/>
        </w:rPr>
        <w:t>3. Целями разработки «дорожной карты» являются:</w:t>
      </w:r>
    </w:p>
    <w:p w:rsidR="00B37896" w:rsidRPr="00DC3BE8" w:rsidRDefault="00B37896" w:rsidP="00B37896">
      <w:pPr>
        <w:tabs>
          <w:tab w:val="left" w:pos="1134"/>
        </w:tabs>
        <w:ind w:firstLine="709"/>
        <w:jc w:val="both"/>
        <w:rPr>
          <w:rFonts w:eastAsia="Calibri"/>
          <w:sz w:val="24"/>
          <w:szCs w:val="24"/>
        </w:rPr>
      </w:pPr>
      <w:r w:rsidRPr="00DC3BE8">
        <w:rPr>
          <w:rFonts w:eastAsia="Calibri"/>
          <w:sz w:val="24"/>
          <w:szCs w:val="24"/>
        </w:rPr>
        <w:t>а) внедрение стандарта развития конкуренции в субъектах Российской Федерации, утвержденного распоряжением Правительства Российской Федерации от 05.09.2015 № 1738-р (далее - Стандарт);</w:t>
      </w:r>
    </w:p>
    <w:p w:rsidR="00B37896" w:rsidRPr="00DC3BE8" w:rsidRDefault="00B37896" w:rsidP="00B37896">
      <w:pPr>
        <w:tabs>
          <w:tab w:val="left" w:pos="1134"/>
        </w:tabs>
        <w:ind w:firstLine="709"/>
        <w:jc w:val="both"/>
        <w:rPr>
          <w:rFonts w:eastAsia="Calibri"/>
          <w:sz w:val="24"/>
          <w:szCs w:val="24"/>
        </w:rPr>
      </w:pPr>
      <w:r w:rsidRPr="00DC3BE8">
        <w:rPr>
          <w:rFonts w:eastAsia="Calibri"/>
          <w:sz w:val="24"/>
          <w:szCs w:val="24"/>
        </w:rPr>
        <w:t xml:space="preserve">б) проведение комплекса мероприятий по содействию развитию конкуренции </w:t>
      </w:r>
      <w:proofErr w:type="gramStart"/>
      <w:r w:rsidRPr="00DC3BE8">
        <w:rPr>
          <w:rFonts w:eastAsia="Calibri"/>
          <w:sz w:val="24"/>
          <w:szCs w:val="24"/>
        </w:rPr>
        <w:t xml:space="preserve">в </w:t>
      </w:r>
      <w:r w:rsidR="00AE2BA8" w:rsidRPr="00A70162">
        <w:rPr>
          <w:kern w:val="2"/>
          <w:sz w:val="24"/>
          <w:szCs w:val="24"/>
        </w:rPr>
        <w:t xml:space="preserve"> муниципальном</w:t>
      </w:r>
      <w:proofErr w:type="gramEnd"/>
      <w:r w:rsidR="00AE2BA8" w:rsidRPr="00A70162">
        <w:rPr>
          <w:kern w:val="2"/>
          <w:sz w:val="24"/>
          <w:szCs w:val="24"/>
        </w:rPr>
        <w:t xml:space="preserve"> образовании «Ржевский район» </w:t>
      </w:r>
      <w:r w:rsidRPr="00DC3BE8">
        <w:rPr>
          <w:rFonts w:eastAsia="Calibri"/>
          <w:sz w:val="24"/>
          <w:szCs w:val="24"/>
        </w:rPr>
        <w:t>Тверской области;</w:t>
      </w:r>
    </w:p>
    <w:p w:rsidR="00B37896" w:rsidRPr="00DC3BE8" w:rsidRDefault="00B37896" w:rsidP="00B37896">
      <w:pPr>
        <w:ind w:firstLine="709"/>
        <w:jc w:val="both"/>
        <w:rPr>
          <w:rFonts w:eastAsia="Calibri"/>
          <w:sz w:val="24"/>
          <w:szCs w:val="24"/>
        </w:rPr>
      </w:pPr>
      <w:r w:rsidRPr="00DC3BE8">
        <w:rPr>
          <w:rFonts w:eastAsia="Calibri"/>
          <w:sz w:val="24"/>
          <w:szCs w:val="24"/>
        </w:rPr>
        <w:t>в) повышение уровня защиты прав потребителей.</w:t>
      </w:r>
    </w:p>
    <w:p w:rsidR="00B37896" w:rsidRPr="00DC3BE8" w:rsidRDefault="00B37896" w:rsidP="00B37896">
      <w:pPr>
        <w:jc w:val="center"/>
        <w:rPr>
          <w:rFonts w:eastAsia="Calibri"/>
          <w:sz w:val="24"/>
          <w:szCs w:val="24"/>
        </w:rPr>
      </w:pPr>
    </w:p>
    <w:p w:rsidR="00B37896" w:rsidRPr="000D1090" w:rsidRDefault="000D1090" w:rsidP="000D1090">
      <w:pPr>
        <w:pStyle w:val="aff1"/>
        <w:jc w:val="both"/>
        <w:rPr>
          <w:rFonts w:eastAsia="Calibri"/>
          <w:sz w:val="24"/>
          <w:szCs w:val="24"/>
        </w:rPr>
      </w:pPr>
      <w:r>
        <w:rPr>
          <w:rFonts w:eastAsia="Calibri"/>
          <w:sz w:val="24"/>
          <w:szCs w:val="24"/>
        </w:rPr>
        <w:t xml:space="preserve">                </w:t>
      </w:r>
      <w:r w:rsidR="00B37896" w:rsidRPr="000D1090">
        <w:rPr>
          <w:rFonts w:eastAsia="Calibri"/>
          <w:sz w:val="24"/>
          <w:szCs w:val="24"/>
        </w:rPr>
        <w:t xml:space="preserve">Раздел </w:t>
      </w:r>
      <w:r w:rsidR="00B37896" w:rsidRPr="000D1090">
        <w:rPr>
          <w:rFonts w:eastAsia="Calibri"/>
          <w:sz w:val="24"/>
          <w:szCs w:val="24"/>
          <w:lang w:val="en-US"/>
        </w:rPr>
        <w:t>II</w:t>
      </w:r>
      <w:r w:rsidR="00B37896" w:rsidRPr="000D1090">
        <w:rPr>
          <w:rFonts w:eastAsia="Calibri"/>
          <w:sz w:val="24"/>
          <w:szCs w:val="24"/>
        </w:rPr>
        <w:t xml:space="preserve">. Характеристика развития социально-значимых рынков </w:t>
      </w:r>
      <w:r w:rsidR="00B37896" w:rsidRPr="000D1090">
        <w:rPr>
          <w:rFonts w:eastAsia="Calibri"/>
          <w:sz w:val="24"/>
          <w:szCs w:val="24"/>
        </w:rPr>
        <w:br/>
      </w:r>
      <w:r w:rsidRPr="00D219DD">
        <w:rPr>
          <w:kern w:val="2"/>
          <w:sz w:val="24"/>
          <w:szCs w:val="24"/>
        </w:rPr>
        <w:t>муниципального образования «Ржевский район»</w:t>
      </w:r>
      <w:r>
        <w:rPr>
          <w:kern w:val="2"/>
          <w:sz w:val="24"/>
          <w:szCs w:val="24"/>
        </w:rPr>
        <w:t xml:space="preserve"> </w:t>
      </w:r>
      <w:r w:rsidRPr="00D219DD">
        <w:rPr>
          <w:kern w:val="2"/>
          <w:sz w:val="24"/>
          <w:szCs w:val="24"/>
        </w:rPr>
        <w:t xml:space="preserve">Тверской области </w:t>
      </w:r>
    </w:p>
    <w:p w:rsidR="00B37896" w:rsidRPr="000D1090" w:rsidRDefault="00B37896" w:rsidP="00B37896">
      <w:pPr>
        <w:ind w:firstLine="412"/>
        <w:jc w:val="center"/>
        <w:rPr>
          <w:rFonts w:eastAsia="Calibri"/>
          <w:sz w:val="24"/>
          <w:szCs w:val="24"/>
        </w:rPr>
      </w:pPr>
    </w:p>
    <w:p w:rsidR="00B37896" w:rsidRPr="00572E14" w:rsidRDefault="00B37896" w:rsidP="00B37896">
      <w:pPr>
        <w:numPr>
          <w:ilvl w:val="0"/>
          <w:numId w:val="25"/>
        </w:numPr>
        <w:tabs>
          <w:tab w:val="left" w:pos="426"/>
          <w:tab w:val="left" w:pos="1134"/>
        </w:tabs>
        <w:ind w:left="0" w:firstLine="0"/>
        <w:jc w:val="center"/>
        <w:rPr>
          <w:rFonts w:eastAsia="Calibri"/>
          <w:sz w:val="24"/>
          <w:szCs w:val="24"/>
        </w:rPr>
      </w:pPr>
      <w:r w:rsidRPr="00572E14">
        <w:rPr>
          <w:rFonts w:eastAsia="Calibri"/>
          <w:sz w:val="24"/>
          <w:szCs w:val="24"/>
        </w:rPr>
        <w:t>Рынок услуг дошкольного образования</w:t>
      </w:r>
    </w:p>
    <w:p w:rsidR="00B37896" w:rsidRPr="000D1090" w:rsidRDefault="00B37896" w:rsidP="00B37896">
      <w:pPr>
        <w:tabs>
          <w:tab w:val="left" w:pos="426"/>
          <w:tab w:val="left" w:pos="1134"/>
        </w:tabs>
        <w:rPr>
          <w:rFonts w:eastAsia="Calibri"/>
          <w:sz w:val="24"/>
          <w:szCs w:val="24"/>
        </w:rPr>
      </w:pPr>
    </w:p>
    <w:p w:rsidR="00B37896" w:rsidRPr="000D1090" w:rsidRDefault="00B37896" w:rsidP="00B37896">
      <w:pPr>
        <w:ind w:firstLine="708"/>
        <w:jc w:val="both"/>
        <w:rPr>
          <w:b/>
          <w:sz w:val="24"/>
          <w:szCs w:val="24"/>
        </w:rPr>
      </w:pPr>
      <w:r w:rsidRPr="000D1090">
        <w:rPr>
          <w:sz w:val="24"/>
          <w:szCs w:val="24"/>
        </w:rPr>
        <w:t>По состоянию на 1 января 201</w:t>
      </w:r>
      <w:r w:rsidR="00572E14">
        <w:rPr>
          <w:sz w:val="24"/>
          <w:szCs w:val="24"/>
        </w:rPr>
        <w:t>8</w:t>
      </w:r>
      <w:r w:rsidRPr="000D1090">
        <w:rPr>
          <w:sz w:val="24"/>
          <w:szCs w:val="24"/>
        </w:rPr>
        <w:t xml:space="preserve"> года в </w:t>
      </w:r>
      <w:r w:rsidR="00572E14">
        <w:rPr>
          <w:sz w:val="24"/>
          <w:szCs w:val="24"/>
        </w:rPr>
        <w:t xml:space="preserve">Ржевском </w:t>
      </w:r>
      <w:proofErr w:type="gramStart"/>
      <w:r w:rsidR="00572E14">
        <w:rPr>
          <w:sz w:val="24"/>
          <w:szCs w:val="24"/>
        </w:rPr>
        <w:t xml:space="preserve">районе </w:t>
      </w:r>
      <w:r w:rsidRPr="000D1090">
        <w:rPr>
          <w:sz w:val="24"/>
          <w:szCs w:val="24"/>
        </w:rPr>
        <w:t xml:space="preserve"> зарегистрировано</w:t>
      </w:r>
      <w:proofErr w:type="gramEnd"/>
      <w:r w:rsidRPr="000D1090">
        <w:rPr>
          <w:sz w:val="24"/>
          <w:szCs w:val="24"/>
        </w:rPr>
        <w:t xml:space="preserve"> </w:t>
      </w:r>
      <w:r w:rsidR="00285867">
        <w:rPr>
          <w:sz w:val="24"/>
          <w:szCs w:val="24"/>
        </w:rPr>
        <w:t>0,951</w:t>
      </w:r>
      <w:r w:rsidRPr="000D1090">
        <w:rPr>
          <w:sz w:val="24"/>
          <w:szCs w:val="24"/>
        </w:rPr>
        <w:t xml:space="preserve"> тыс. детей в возрасте от 0 до 7 лет</w:t>
      </w:r>
      <w:r w:rsidR="00742E49">
        <w:rPr>
          <w:sz w:val="24"/>
          <w:szCs w:val="24"/>
        </w:rPr>
        <w:t>.</w:t>
      </w:r>
      <w:r w:rsidRPr="000D1090">
        <w:rPr>
          <w:sz w:val="24"/>
          <w:szCs w:val="24"/>
        </w:rPr>
        <w:t xml:space="preserve"> </w:t>
      </w:r>
    </w:p>
    <w:p w:rsidR="00B37896" w:rsidRPr="00572E14" w:rsidRDefault="00B37896" w:rsidP="00B37896">
      <w:pPr>
        <w:pStyle w:val="a3"/>
        <w:ind w:firstLine="708"/>
        <w:jc w:val="both"/>
        <w:rPr>
          <w:sz w:val="24"/>
          <w:szCs w:val="24"/>
        </w:rPr>
      </w:pPr>
      <w:r w:rsidRPr="00572E14">
        <w:rPr>
          <w:sz w:val="24"/>
          <w:szCs w:val="24"/>
        </w:rPr>
        <w:t xml:space="preserve">Дошкольным образованием </w:t>
      </w:r>
      <w:r w:rsidR="00125EBC">
        <w:rPr>
          <w:sz w:val="24"/>
          <w:szCs w:val="24"/>
        </w:rPr>
        <w:t xml:space="preserve">на начало 2018 года </w:t>
      </w:r>
      <w:r w:rsidRPr="00572E14">
        <w:rPr>
          <w:sz w:val="24"/>
          <w:szCs w:val="24"/>
        </w:rPr>
        <w:t xml:space="preserve">охвачено </w:t>
      </w:r>
      <w:r w:rsidR="00ED7F23">
        <w:rPr>
          <w:sz w:val="24"/>
          <w:szCs w:val="24"/>
        </w:rPr>
        <w:t>0,376</w:t>
      </w:r>
      <w:r w:rsidRPr="00572E14">
        <w:rPr>
          <w:sz w:val="24"/>
          <w:szCs w:val="24"/>
        </w:rPr>
        <w:t xml:space="preserve"> тыс. детей (</w:t>
      </w:r>
      <w:r w:rsidR="00ED7F23">
        <w:rPr>
          <w:sz w:val="24"/>
          <w:szCs w:val="24"/>
        </w:rPr>
        <w:t>39,5</w:t>
      </w:r>
      <w:r w:rsidRPr="00572E14">
        <w:rPr>
          <w:sz w:val="24"/>
          <w:szCs w:val="24"/>
        </w:rPr>
        <w:t xml:space="preserve"> %) </w:t>
      </w:r>
      <w:r w:rsidRPr="00572E14">
        <w:rPr>
          <w:sz w:val="24"/>
          <w:szCs w:val="24"/>
        </w:rPr>
        <w:br/>
        <w:t xml:space="preserve">от детей, зарегистрированных в </w:t>
      </w:r>
      <w:r w:rsidR="00285867">
        <w:rPr>
          <w:sz w:val="24"/>
          <w:szCs w:val="24"/>
        </w:rPr>
        <w:t xml:space="preserve">Ржевском районе </w:t>
      </w:r>
      <w:r w:rsidRPr="00572E14">
        <w:rPr>
          <w:sz w:val="24"/>
          <w:szCs w:val="24"/>
        </w:rPr>
        <w:t xml:space="preserve">Тверской области). </w:t>
      </w:r>
    </w:p>
    <w:p w:rsidR="00B37896" w:rsidRPr="00572E14" w:rsidRDefault="00B37896" w:rsidP="00B37896">
      <w:pPr>
        <w:tabs>
          <w:tab w:val="left" w:pos="0"/>
        </w:tabs>
        <w:ind w:firstLine="709"/>
        <w:jc w:val="both"/>
        <w:rPr>
          <w:sz w:val="24"/>
          <w:szCs w:val="24"/>
        </w:rPr>
      </w:pPr>
      <w:r w:rsidRPr="00572E14">
        <w:rPr>
          <w:sz w:val="24"/>
          <w:szCs w:val="24"/>
        </w:rPr>
        <w:t>Указом Президента Российской Федерации от 07.05.2012 № 599</w:t>
      </w:r>
      <w:r w:rsidRPr="00572E14">
        <w:rPr>
          <w:sz w:val="24"/>
          <w:szCs w:val="24"/>
        </w:rPr>
        <w:br/>
        <w:t>«О мерах по реализации государственной политики в области образования и науки» поставлена задача по</w:t>
      </w:r>
      <w:r w:rsidRPr="00572E14">
        <w:rPr>
          <w:b/>
          <w:sz w:val="24"/>
          <w:szCs w:val="24"/>
        </w:rPr>
        <w:t xml:space="preserve"> </w:t>
      </w:r>
      <w:r w:rsidRPr="00572E14">
        <w:rPr>
          <w:sz w:val="24"/>
          <w:szCs w:val="24"/>
        </w:rPr>
        <w:t>обеспечению достижения к 201</w:t>
      </w:r>
      <w:r w:rsidR="00451A25">
        <w:rPr>
          <w:sz w:val="24"/>
          <w:szCs w:val="24"/>
        </w:rPr>
        <w:t>8</w:t>
      </w:r>
      <w:r w:rsidRPr="00572E14">
        <w:rPr>
          <w:sz w:val="24"/>
          <w:szCs w:val="24"/>
        </w:rPr>
        <w:t xml:space="preserve"> году </w:t>
      </w:r>
      <w:r w:rsidRPr="00572E14">
        <w:rPr>
          <w:sz w:val="24"/>
          <w:szCs w:val="24"/>
        </w:rPr>
        <w:br/>
        <w:t xml:space="preserve">100 процентной доступности дошкольного образования для детей в возрасте от трех до семи </w:t>
      </w:r>
      <w:r w:rsidRPr="00572E14">
        <w:rPr>
          <w:sz w:val="24"/>
          <w:szCs w:val="24"/>
        </w:rPr>
        <w:lastRenderedPageBreak/>
        <w:t>лет.</w:t>
      </w:r>
      <w:r w:rsidRPr="00572E14">
        <w:rPr>
          <w:b/>
          <w:sz w:val="24"/>
          <w:szCs w:val="24"/>
        </w:rPr>
        <w:t xml:space="preserve"> </w:t>
      </w:r>
      <w:r w:rsidRPr="00572E14">
        <w:rPr>
          <w:sz w:val="24"/>
          <w:szCs w:val="24"/>
        </w:rPr>
        <w:t xml:space="preserve">В </w:t>
      </w:r>
      <w:r w:rsidR="00631514">
        <w:rPr>
          <w:sz w:val="24"/>
          <w:szCs w:val="24"/>
        </w:rPr>
        <w:t xml:space="preserve">Ржевском районе </w:t>
      </w:r>
      <w:r w:rsidRPr="00572E14">
        <w:rPr>
          <w:sz w:val="24"/>
          <w:szCs w:val="24"/>
        </w:rPr>
        <w:t xml:space="preserve">Тверской области ликвидирована очередь детей в дошкольные организации в возрасте от 3 до 7 лет. </w:t>
      </w:r>
    </w:p>
    <w:p w:rsidR="00B37896" w:rsidRPr="00572E14" w:rsidRDefault="00B37896" w:rsidP="00B37896">
      <w:pPr>
        <w:ind w:firstLine="709"/>
        <w:jc w:val="both"/>
        <w:rPr>
          <w:rFonts w:eastAsia="Calibri"/>
          <w:sz w:val="24"/>
          <w:szCs w:val="24"/>
        </w:rPr>
      </w:pPr>
      <w:r w:rsidRPr="00572E14">
        <w:rPr>
          <w:sz w:val="24"/>
          <w:szCs w:val="24"/>
        </w:rPr>
        <w:t>По состоянию на 1 января 201</w:t>
      </w:r>
      <w:r w:rsidR="00631514">
        <w:rPr>
          <w:sz w:val="24"/>
          <w:szCs w:val="24"/>
        </w:rPr>
        <w:t>8</w:t>
      </w:r>
      <w:r w:rsidRPr="00572E14">
        <w:rPr>
          <w:sz w:val="24"/>
          <w:szCs w:val="24"/>
        </w:rPr>
        <w:t xml:space="preserve"> года в </w:t>
      </w:r>
      <w:r w:rsidR="00631514">
        <w:rPr>
          <w:sz w:val="24"/>
          <w:szCs w:val="24"/>
        </w:rPr>
        <w:t xml:space="preserve">Ржевском районе </w:t>
      </w:r>
      <w:r w:rsidRPr="00572E14">
        <w:rPr>
          <w:sz w:val="24"/>
          <w:szCs w:val="24"/>
        </w:rPr>
        <w:t xml:space="preserve">Тверской области </w:t>
      </w:r>
      <w:proofErr w:type="gramStart"/>
      <w:r w:rsidRPr="00572E14">
        <w:rPr>
          <w:sz w:val="24"/>
          <w:szCs w:val="24"/>
        </w:rPr>
        <w:t xml:space="preserve">функционирует </w:t>
      </w:r>
      <w:r w:rsidRPr="00572E14">
        <w:rPr>
          <w:rFonts w:eastAsia="Calibri"/>
          <w:sz w:val="24"/>
          <w:szCs w:val="24"/>
        </w:rPr>
        <w:t xml:space="preserve"> весь</w:t>
      </w:r>
      <w:proofErr w:type="gramEnd"/>
      <w:r w:rsidRPr="00572E14">
        <w:rPr>
          <w:rFonts w:eastAsia="Calibri"/>
          <w:sz w:val="24"/>
          <w:szCs w:val="24"/>
        </w:rPr>
        <w:t xml:space="preserve"> востребованный объем услуг дошкольного образования предоставляется муниципальными образовательными организациями, реализующими программы дошкольного образования, конкуренция на данном рынке </w:t>
      </w:r>
      <w:r w:rsidR="005E545C">
        <w:rPr>
          <w:rFonts w:eastAsia="Calibri"/>
          <w:sz w:val="24"/>
          <w:szCs w:val="24"/>
        </w:rPr>
        <w:t>отсутствует</w:t>
      </w:r>
      <w:r w:rsidRPr="00572E14">
        <w:rPr>
          <w:rFonts w:eastAsia="Calibri"/>
          <w:sz w:val="24"/>
          <w:szCs w:val="24"/>
        </w:rPr>
        <w:t>.</w:t>
      </w:r>
    </w:p>
    <w:p w:rsidR="00B37896" w:rsidRPr="002C7E7D" w:rsidRDefault="00B37896" w:rsidP="00B37896">
      <w:pPr>
        <w:rPr>
          <w:rFonts w:eastAsia="Calibri"/>
          <w:sz w:val="28"/>
          <w:szCs w:val="28"/>
        </w:rPr>
      </w:pPr>
    </w:p>
    <w:p w:rsidR="00B37896" w:rsidRPr="006C51E3" w:rsidRDefault="00B37896" w:rsidP="00B37896">
      <w:pPr>
        <w:numPr>
          <w:ilvl w:val="0"/>
          <w:numId w:val="25"/>
        </w:numPr>
        <w:tabs>
          <w:tab w:val="left" w:pos="426"/>
          <w:tab w:val="left" w:pos="851"/>
        </w:tabs>
        <w:ind w:left="0" w:firstLine="0"/>
        <w:jc w:val="center"/>
        <w:rPr>
          <w:rFonts w:eastAsia="Calibri"/>
          <w:sz w:val="24"/>
          <w:szCs w:val="24"/>
        </w:rPr>
      </w:pPr>
      <w:r w:rsidRPr="006C51E3">
        <w:rPr>
          <w:rFonts w:eastAsia="Calibri"/>
          <w:sz w:val="24"/>
          <w:szCs w:val="24"/>
        </w:rPr>
        <w:t>Рынок услуг детского отдыха и оздоровления</w:t>
      </w:r>
    </w:p>
    <w:p w:rsidR="00B37896" w:rsidRPr="006C51E3" w:rsidRDefault="00B37896" w:rsidP="00B37896">
      <w:pPr>
        <w:rPr>
          <w:rFonts w:eastAsia="Calibri"/>
          <w:sz w:val="24"/>
          <w:szCs w:val="24"/>
        </w:rPr>
      </w:pPr>
    </w:p>
    <w:p w:rsidR="00B37896" w:rsidRPr="006C51E3" w:rsidRDefault="00B37896" w:rsidP="00B37896">
      <w:pPr>
        <w:ind w:firstLine="709"/>
        <w:jc w:val="both"/>
        <w:rPr>
          <w:sz w:val="24"/>
          <w:szCs w:val="24"/>
        </w:rPr>
      </w:pPr>
      <w:r w:rsidRPr="006C51E3">
        <w:rPr>
          <w:sz w:val="24"/>
          <w:szCs w:val="24"/>
        </w:rPr>
        <w:t xml:space="preserve">В </w:t>
      </w:r>
      <w:r w:rsidR="007F3132">
        <w:rPr>
          <w:sz w:val="24"/>
          <w:szCs w:val="24"/>
        </w:rPr>
        <w:t xml:space="preserve">Ржевском районе </w:t>
      </w:r>
      <w:r w:rsidRPr="006C51E3">
        <w:rPr>
          <w:sz w:val="24"/>
          <w:szCs w:val="24"/>
        </w:rPr>
        <w:t>Тверской области проводятся мероприятия по организации и проведению оздоровительной кампании детей.</w:t>
      </w:r>
    </w:p>
    <w:p w:rsidR="00B37896" w:rsidRPr="006C51E3" w:rsidRDefault="00B37896" w:rsidP="00B37896">
      <w:pPr>
        <w:ind w:firstLine="709"/>
        <w:jc w:val="both"/>
        <w:rPr>
          <w:sz w:val="24"/>
          <w:szCs w:val="24"/>
        </w:rPr>
      </w:pPr>
      <w:r w:rsidRPr="006C51E3">
        <w:rPr>
          <w:sz w:val="24"/>
          <w:szCs w:val="24"/>
        </w:rPr>
        <w:t>Система финансирования отдыха и оздоровления детей строится на привлечении средств из всех возможных источников: областного и местных бюджетов, средств организаций и родителей.</w:t>
      </w:r>
    </w:p>
    <w:p w:rsidR="00B37896" w:rsidRPr="006C51E3" w:rsidRDefault="00B37896" w:rsidP="00B37896">
      <w:pPr>
        <w:ind w:firstLine="709"/>
        <w:jc w:val="both"/>
        <w:rPr>
          <w:sz w:val="24"/>
          <w:szCs w:val="24"/>
        </w:rPr>
      </w:pPr>
      <w:r w:rsidRPr="006C51E3">
        <w:rPr>
          <w:sz w:val="24"/>
          <w:szCs w:val="24"/>
        </w:rPr>
        <w:t xml:space="preserve">Организация отдыха и оздоровления детей в </w:t>
      </w:r>
      <w:r w:rsidR="007F3132">
        <w:rPr>
          <w:sz w:val="24"/>
          <w:szCs w:val="24"/>
        </w:rPr>
        <w:t xml:space="preserve">Ржевском районе </w:t>
      </w:r>
      <w:r w:rsidRPr="006C51E3">
        <w:rPr>
          <w:sz w:val="24"/>
          <w:szCs w:val="24"/>
        </w:rPr>
        <w:t>Тверской области осуществляется круглогодично. На данном рынке функционируют следующие организации:</w:t>
      </w:r>
    </w:p>
    <w:p w:rsidR="00B37896" w:rsidRPr="00B95A56" w:rsidRDefault="000865B6" w:rsidP="00B37896">
      <w:pPr>
        <w:ind w:firstLine="709"/>
        <w:jc w:val="both"/>
        <w:rPr>
          <w:sz w:val="24"/>
          <w:szCs w:val="24"/>
        </w:rPr>
      </w:pPr>
      <w:r w:rsidRPr="00B95A56">
        <w:rPr>
          <w:sz w:val="24"/>
          <w:szCs w:val="24"/>
        </w:rPr>
        <w:t>14</w:t>
      </w:r>
      <w:r w:rsidR="00B37896" w:rsidRPr="00B95A56">
        <w:rPr>
          <w:sz w:val="24"/>
          <w:szCs w:val="24"/>
        </w:rPr>
        <w:t xml:space="preserve"> лагерей с дневным пребыванием, организованных на базах муниципальных образовательных и спортивных организаций;</w:t>
      </w:r>
    </w:p>
    <w:p w:rsidR="00B37896" w:rsidRDefault="005E591C" w:rsidP="00B37896">
      <w:pPr>
        <w:ind w:firstLine="709"/>
        <w:jc w:val="both"/>
        <w:rPr>
          <w:sz w:val="24"/>
          <w:szCs w:val="24"/>
        </w:rPr>
      </w:pPr>
      <w:r>
        <w:rPr>
          <w:sz w:val="24"/>
          <w:szCs w:val="24"/>
        </w:rPr>
        <w:t>многодневны</w:t>
      </w:r>
      <w:r w:rsidR="00BF30F8">
        <w:rPr>
          <w:sz w:val="24"/>
          <w:szCs w:val="24"/>
        </w:rPr>
        <w:t>е</w:t>
      </w:r>
      <w:r>
        <w:rPr>
          <w:sz w:val="24"/>
          <w:szCs w:val="24"/>
        </w:rPr>
        <w:t xml:space="preserve"> походы;</w:t>
      </w:r>
    </w:p>
    <w:p w:rsidR="005E591C" w:rsidRDefault="005E591C" w:rsidP="00B37896">
      <w:pPr>
        <w:ind w:firstLine="709"/>
        <w:jc w:val="both"/>
        <w:rPr>
          <w:sz w:val="24"/>
          <w:szCs w:val="24"/>
        </w:rPr>
      </w:pPr>
      <w:r>
        <w:rPr>
          <w:sz w:val="24"/>
          <w:szCs w:val="24"/>
        </w:rPr>
        <w:t>3 лагеря труда и отдыха</w:t>
      </w:r>
    </w:p>
    <w:p w:rsidR="00125936" w:rsidRPr="00125936" w:rsidRDefault="00125936" w:rsidP="00125936">
      <w:pPr>
        <w:jc w:val="both"/>
        <w:rPr>
          <w:sz w:val="24"/>
          <w:szCs w:val="24"/>
        </w:rPr>
      </w:pPr>
      <w:r>
        <w:rPr>
          <w:color w:val="000000"/>
          <w:sz w:val="24"/>
          <w:szCs w:val="24"/>
        </w:rPr>
        <w:t>н</w:t>
      </w:r>
      <w:r w:rsidRPr="00125936">
        <w:rPr>
          <w:color w:val="000000"/>
          <w:sz w:val="24"/>
          <w:szCs w:val="24"/>
        </w:rPr>
        <w:t xml:space="preserve">а эти цели израсходовано </w:t>
      </w:r>
      <w:r w:rsidR="0078282A">
        <w:rPr>
          <w:color w:val="000000"/>
          <w:sz w:val="24"/>
          <w:szCs w:val="24"/>
        </w:rPr>
        <w:t>1131,3</w:t>
      </w:r>
      <w:r w:rsidR="00DC1F03">
        <w:rPr>
          <w:color w:val="000000"/>
          <w:sz w:val="24"/>
          <w:szCs w:val="24"/>
        </w:rPr>
        <w:t xml:space="preserve"> </w:t>
      </w:r>
      <w:r w:rsidRPr="00125936">
        <w:rPr>
          <w:color w:val="000000"/>
          <w:sz w:val="24"/>
          <w:szCs w:val="24"/>
        </w:rPr>
        <w:t>тыс. рублей.</w:t>
      </w:r>
    </w:p>
    <w:p w:rsidR="000865B6" w:rsidRDefault="00B37896" w:rsidP="00B37896">
      <w:pPr>
        <w:ind w:firstLine="709"/>
        <w:jc w:val="both"/>
        <w:rPr>
          <w:sz w:val="24"/>
          <w:szCs w:val="24"/>
        </w:rPr>
      </w:pPr>
      <w:r w:rsidRPr="006C51E3">
        <w:rPr>
          <w:sz w:val="24"/>
          <w:szCs w:val="24"/>
        </w:rPr>
        <w:t xml:space="preserve">По форме собственности детские оздоровительные организации </w:t>
      </w:r>
      <w:r w:rsidR="000865B6">
        <w:rPr>
          <w:sz w:val="24"/>
          <w:szCs w:val="24"/>
        </w:rPr>
        <w:t xml:space="preserve">Ржевского района </w:t>
      </w:r>
      <w:r w:rsidRPr="006C51E3">
        <w:rPr>
          <w:sz w:val="24"/>
          <w:szCs w:val="24"/>
        </w:rPr>
        <w:t>Тверской области представлены следующим образом:</w:t>
      </w:r>
      <w:r w:rsidR="000865B6">
        <w:rPr>
          <w:sz w:val="24"/>
          <w:szCs w:val="24"/>
        </w:rPr>
        <w:t xml:space="preserve"> 14</w:t>
      </w:r>
      <w:r w:rsidRPr="006C51E3">
        <w:rPr>
          <w:sz w:val="24"/>
          <w:szCs w:val="24"/>
        </w:rPr>
        <w:t xml:space="preserve"> муниципальных организаций</w:t>
      </w:r>
      <w:r w:rsidR="000865B6">
        <w:rPr>
          <w:sz w:val="24"/>
          <w:szCs w:val="24"/>
        </w:rPr>
        <w:t>.</w:t>
      </w:r>
    </w:p>
    <w:p w:rsidR="00B37896" w:rsidRPr="006C51E3" w:rsidRDefault="00B37896" w:rsidP="00B37896">
      <w:pPr>
        <w:ind w:firstLine="709"/>
        <w:jc w:val="both"/>
        <w:rPr>
          <w:sz w:val="24"/>
          <w:szCs w:val="24"/>
        </w:rPr>
      </w:pPr>
      <w:r w:rsidRPr="00DC1F03">
        <w:rPr>
          <w:sz w:val="24"/>
          <w:szCs w:val="24"/>
        </w:rPr>
        <w:t xml:space="preserve">В </w:t>
      </w:r>
      <w:r w:rsidR="00DC1F03">
        <w:rPr>
          <w:sz w:val="24"/>
          <w:szCs w:val="24"/>
        </w:rPr>
        <w:t xml:space="preserve">Ржевском районе </w:t>
      </w:r>
      <w:r w:rsidRPr="00DC1F03">
        <w:rPr>
          <w:sz w:val="24"/>
          <w:szCs w:val="24"/>
        </w:rPr>
        <w:t xml:space="preserve">Тверской области организованными формами отдыха ежегодно </w:t>
      </w:r>
      <w:r w:rsidRPr="00420588">
        <w:rPr>
          <w:sz w:val="24"/>
          <w:szCs w:val="24"/>
        </w:rPr>
        <w:t xml:space="preserve">охвачено </w:t>
      </w:r>
      <w:r w:rsidRPr="00BA6738">
        <w:rPr>
          <w:sz w:val="24"/>
          <w:szCs w:val="24"/>
        </w:rPr>
        <w:t xml:space="preserve">около </w:t>
      </w:r>
      <w:r w:rsidR="00341EC6" w:rsidRPr="00BA6738">
        <w:rPr>
          <w:sz w:val="24"/>
          <w:szCs w:val="24"/>
        </w:rPr>
        <w:t>0,</w:t>
      </w:r>
      <w:r w:rsidR="00BA6738">
        <w:rPr>
          <w:sz w:val="24"/>
          <w:szCs w:val="24"/>
        </w:rPr>
        <w:t>694</w:t>
      </w:r>
      <w:r w:rsidRPr="00BA6738">
        <w:rPr>
          <w:sz w:val="24"/>
          <w:szCs w:val="24"/>
        </w:rPr>
        <w:t xml:space="preserve"> тыс. детей</w:t>
      </w:r>
      <w:r w:rsidR="000865B6" w:rsidRPr="00BA6738">
        <w:rPr>
          <w:sz w:val="24"/>
          <w:szCs w:val="24"/>
        </w:rPr>
        <w:t>.</w:t>
      </w:r>
      <w:r w:rsidR="000865B6">
        <w:rPr>
          <w:sz w:val="24"/>
          <w:szCs w:val="24"/>
        </w:rPr>
        <w:t xml:space="preserve"> </w:t>
      </w:r>
    </w:p>
    <w:p w:rsidR="00B37896" w:rsidRPr="006C51E3" w:rsidRDefault="00B37896" w:rsidP="00B37896">
      <w:pPr>
        <w:pStyle w:val="17"/>
        <w:spacing w:line="240" w:lineRule="auto"/>
        <w:ind w:left="0" w:firstLine="709"/>
        <w:rPr>
          <w:sz w:val="24"/>
          <w:szCs w:val="24"/>
        </w:rPr>
      </w:pPr>
      <w:r w:rsidRPr="006C51E3">
        <w:rPr>
          <w:sz w:val="24"/>
          <w:szCs w:val="24"/>
        </w:rPr>
        <w:t>Конкурентная среда в сфере услуг детского отдыха и оздоровления характеризуется организаци</w:t>
      </w:r>
      <w:r w:rsidR="00E31BF1">
        <w:rPr>
          <w:sz w:val="24"/>
          <w:szCs w:val="24"/>
        </w:rPr>
        <w:t>ями</w:t>
      </w:r>
      <w:r w:rsidRPr="006C51E3">
        <w:rPr>
          <w:sz w:val="24"/>
          <w:szCs w:val="24"/>
        </w:rPr>
        <w:t>, находящихся в муниципальной собственности. Барьером выхода на рынок негосударственных (немуниципальных) организаций отдыха и оздоровления детей являются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слабое программно-методическое и образовательно-воспитательное обеспечение, недостаточный уровень квалификации 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воспитанников на отдыхе.</w:t>
      </w:r>
    </w:p>
    <w:p w:rsidR="00B37896" w:rsidRPr="006C51E3" w:rsidRDefault="00F73B8C" w:rsidP="00F73B8C">
      <w:pPr>
        <w:pStyle w:val="afe"/>
        <w:ind w:left="0" w:firstLine="720"/>
        <w:jc w:val="both"/>
        <w:rPr>
          <w:sz w:val="24"/>
          <w:szCs w:val="24"/>
        </w:rPr>
      </w:pPr>
      <w:r w:rsidRPr="00F73B8C">
        <w:rPr>
          <w:sz w:val="24"/>
          <w:szCs w:val="24"/>
        </w:rPr>
        <w:t>ГКУ ТО «Центр социальной поддержки населения»</w:t>
      </w:r>
      <w:r>
        <w:rPr>
          <w:sz w:val="24"/>
          <w:szCs w:val="24"/>
        </w:rPr>
        <w:t xml:space="preserve"> </w:t>
      </w:r>
      <w:r w:rsidRPr="00F73B8C">
        <w:rPr>
          <w:sz w:val="24"/>
          <w:szCs w:val="24"/>
        </w:rPr>
        <w:t xml:space="preserve">г. Ржев и Ржевского района                                                                             </w:t>
      </w:r>
      <w:r w:rsidR="00B37896" w:rsidRPr="006C51E3">
        <w:rPr>
          <w:sz w:val="24"/>
          <w:szCs w:val="24"/>
        </w:rPr>
        <w:t xml:space="preserve">является уполномоченным органом в сфере организации оздоровления детей, находящихся в трудной жизненной ситуации. Оздоровление детей, находящихся в трудной жизненной ситуации, осуществляется в рамках постановления Правительства Тверской области от 08.04.2014 № 192-пп «Об организации отдыха и оздоровления детей, находящихся в трудной жизненной ситуации, в Тверской области» путем:  </w:t>
      </w:r>
    </w:p>
    <w:p w:rsidR="00B37896" w:rsidRPr="006C51E3" w:rsidRDefault="00B37896" w:rsidP="00B37896">
      <w:pPr>
        <w:ind w:firstLine="709"/>
        <w:jc w:val="both"/>
        <w:rPr>
          <w:sz w:val="24"/>
          <w:szCs w:val="24"/>
        </w:rPr>
      </w:pPr>
      <w:r w:rsidRPr="006C51E3">
        <w:rPr>
          <w:sz w:val="24"/>
          <w:szCs w:val="24"/>
        </w:rPr>
        <w:t xml:space="preserve">предоставления путевок в загородные лагеря детей, детские оздоровительные центры, детские дачи детям в возрасте от 4 до 17 лет включительно, сроком на 21 день (путевки приобретаются в лагеря, расположенные на территории Тверской области, в рамках конкурсных процедур в соответствии с действующим законодательством). Норматив расходов связанный с оплатой стоимостью путевки в загородные лагеря ежегодно утверждается постановлением Правительства Тверской области;  </w:t>
      </w:r>
    </w:p>
    <w:p w:rsidR="00B37896" w:rsidRPr="006C51E3" w:rsidRDefault="00B37896" w:rsidP="00B37896">
      <w:pPr>
        <w:ind w:firstLine="709"/>
        <w:jc w:val="both"/>
        <w:rPr>
          <w:sz w:val="24"/>
          <w:szCs w:val="24"/>
        </w:rPr>
      </w:pPr>
      <w:r w:rsidRPr="006C51E3">
        <w:rPr>
          <w:sz w:val="24"/>
          <w:szCs w:val="24"/>
        </w:rPr>
        <w:t>предоставления меры социальной поддержки путем оплаты стоимости пребывания детей в лагерях, организованных муниципальными общеобразовательными организациями, осуществляющими организацию отдыха детей, в каникулярное время.</w:t>
      </w:r>
    </w:p>
    <w:p w:rsidR="006A0F03" w:rsidRDefault="00FD2DB1" w:rsidP="00B37896">
      <w:pPr>
        <w:ind w:firstLine="709"/>
        <w:jc w:val="both"/>
        <w:rPr>
          <w:sz w:val="24"/>
          <w:szCs w:val="24"/>
        </w:rPr>
      </w:pPr>
      <w:r w:rsidRPr="00F73B8C">
        <w:rPr>
          <w:sz w:val="24"/>
          <w:szCs w:val="24"/>
        </w:rPr>
        <w:t>ГКУ ТО «Центр социальной поддержки населения»</w:t>
      </w:r>
      <w:r>
        <w:rPr>
          <w:sz w:val="24"/>
          <w:szCs w:val="24"/>
        </w:rPr>
        <w:t xml:space="preserve"> </w:t>
      </w:r>
      <w:r w:rsidRPr="00F73B8C">
        <w:rPr>
          <w:sz w:val="24"/>
          <w:szCs w:val="24"/>
        </w:rPr>
        <w:t xml:space="preserve">г. Ржев и Ржевского </w:t>
      </w:r>
      <w:proofErr w:type="gramStart"/>
      <w:r w:rsidRPr="00F73B8C">
        <w:rPr>
          <w:sz w:val="24"/>
          <w:szCs w:val="24"/>
        </w:rPr>
        <w:t>района</w:t>
      </w:r>
      <w:r w:rsidRPr="006C51E3">
        <w:rPr>
          <w:sz w:val="24"/>
          <w:szCs w:val="24"/>
        </w:rPr>
        <w:t xml:space="preserve"> </w:t>
      </w:r>
      <w:r w:rsidR="00B37896" w:rsidRPr="006C51E3">
        <w:rPr>
          <w:sz w:val="24"/>
          <w:szCs w:val="24"/>
        </w:rPr>
        <w:t xml:space="preserve"> области</w:t>
      </w:r>
      <w:proofErr w:type="gramEnd"/>
      <w:r w:rsidR="00B37896" w:rsidRPr="006C51E3">
        <w:rPr>
          <w:sz w:val="24"/>
          <w:szCs w:val="24"/>
        </w:rPr>
        <w:t xml:space="preserve"> ежегодно реализуется кампания круглогодичного оздоровления детей группы </w:t>
      </w:r>
      <w:r w:rsidR="00B37896" w:rsidRPr="006C51E3">
        <w:rPr>
          <w:sz w:val="24"/>
          <w:szCs w:val="24"/>
        </w:rPr>
        <w:lastRenderedPageBreak/>
        <w:t xml:space="preserve">риска, закупаются путевки с учетом групп здоровья детей и показателей диспансеризации по профилям: заболевания сердечно-сосудистой, пищеварительной, дыхательной, мочевыделительной систем, опорно-двигательного аппарата, психоневрологические заболевания, часто и длительно болеющие дети. </w:t>
      </w:r>
    </w:p>
    <w:p w:rsidR="00B37896" w:rsidRDefault="00750D6A" w:rsidP="00BC5389">
      <w:pPr>
        <w:ind w:firstLine="709"/>
        <w:jc w:val="both"/>
        <w:rPr>
          <w:rFonts w:eastAsia="Calibri"/>
          <w:sz w:val="24"/>
          <w:szCs w:val="24"/>
          <w:lang w:eastAsia="en-US"/>
        </w:rPr>
      </w:pPr>
      <w:r w:rsidRPr="00595858">
        <w:rPr>
          <w:rFonts w:eastAsia="Calibri"/>
          <w:sz w:val="24"/>
          <w:szCs w:val="24"/>
          <w:lang w:eastAsia="en-US"/>
        </w:rPr>
        <w:t xml:space="preserve">Мероприятие </w:t>
      </w:r>
      <w:r w:rsidR="00620AC1" w:rsidRPr="00595858">
        <w:rPr>
          <w:rFonts w:eastAsia="Calibri"/>
          <w:iCs/>
          <w:color w:val="000000"/>
          <w:sz w:val="24"/>
          <w:szCs w:val="24"/>
          <w:lang w:eastAsia="en-US"/>
        </w:rPr>
        <w:t xml:space="preserve">по содействию развитию </w:t>
      </w:r>
      <w:proofErr w:type="gramStart"/>
      <w:r w:rsidR="00620AC1" w:rsidRPr="00595858">
        <w:rPr>
          <w:rFonts w:eastAsia="Calibri"/>
          <w:iCs/>
          <w:color w:val="000000"/>
          <w:sz w:val="24"/>
          <w:szCs w:val="24"/>
          <w:lang w:eastAsia="en-US"/>
        </w:rPr>
        <w:t xml:space="preserve">конкуренции </w:t>
      </w:r>
      <w:r w:rsidR="00595858">
        <w:rPr>
          <w:rFonts w:eastAsia="Calibri"/>
          <w:iCs/>
          <w:color w:val="000000"/>
          <w:sz w:val="24"/>
          <w:szCs w:val="24"/>
          <w:lang w:eastAsia="en-US"/>
        </w:rPr>
        <w:t xml:space="preserve"> на</w:t>
      </w:r>
      <w:proofErr w:type="gramEnd"/>
      <w:r w:rsidR="00595858">
        <w:rPr>
          <w:rFonts w:eastAsia="Calibri"/>
          <w:iCs/>
          <w:color w:val="000000"/>
          <w:sz w:val="24"/>
          <w:szCs w:val="24"/>
          <w:lang w:eastAsia="en-US"/>
        </w:rPr>
        <w:t xml:space="preserve"> р</w:t>
      </w:r>
      <w:r w:rsidR="00595858" w:rsidRPr="00595858">
        <w:rPr>
          <w:rFonts w:eastAsia="Calibri"/>
          <w:iCs/>
          <w:color w:val="000000"/>
          <w:sz w:val="24"/>
          <w:szCs w:val="24"/>
          <w:lang w:eastAsia="en-US"/>
        </w:rPr>
        <w:t>ынк</w:t>
      </w:r>
      <w:r w:rsidR="00595858">
        <w:rPr>
          <w:rFonts w:eastAsia="Calibri"/>
          <w:iCs/>
          <w:color w:val="000000"/>
          <w:sz w:val="24"/>
          <w:szCs w:val="24"/>
          <w:lang w:eastAsia="en-US"/>
        </w:rPr>
        <w:t>е</w:t>
      </w:r>
      <w:r w:rsidR="00595858" w:rsidRPr="00595858">
        <w:rPr>
          <w:rFonts w:eastAsia="Calibri"/>
          <w:iCs/>
          <w:color w:val="000000"/>
          <w:sz w:val="24"/>
          <w:szCs w:val="24"/>
          <w:lang w:eastAsia="en-US"/>
        </w:rPr>
        <w:t xml:space="preserve"> услуг детского отдыха и оздоровления</w:t>
      </w:r>
      <w:r w:rsidR="00595858">
        <w:rPr>
          <w:rFonts w:eastAsia="Calibri"/>
          <w:iCs/>
          <w:color w:val="000000"/>
          <w:sz w:val="24"/>
          <w:szCs w:val="24"/>
          <w:lang w:eastAsia="en-US"/>
        </w:rPr>
        <w:t xml:space="preserve"> - </w:t>
      </w:r>
      <w:r w:rsidR="00BC5389" w:rsidRPr="00595858">
        <w:rPr>
          <w:rFonts w:eastAsia="Calibri"/>
          <w:sz w:val="24"/>
          <w:szCs w:val="24"/>
          <w:lang w:eastAsia="en-US"/>
        </w:rPr>
        <w:t>Проведение тематических досугово-развивающих</w:t>
      </w:r>
      <w:r w:rsidR="00BC5389" w:rsidRPr="00BC5389">
        <w:rPr>
          <w:rFonts w:eastAsia="Calibri"/>
          <w:sz w:val="24"/>
          <w:szCs w:val="24"/>
          <w:lang w:eastAsia="en-US"/>
        </w:rPr>
        <w:t xml:space="preserve"> смен для детей в возрасте 7-16 лет на платной основе (с привлечением ресурсов в </w:t>
      </w:r>
      <w:proofErr w:type="spellStart"/>
      <w:r w:rsidR="00BC5389" w:rsidRPr="00BC5389">
        <w:rPr>
          <w:rFonts w:eastAsia="Calibri"/>
          <w:sz w:val="24"/>
          <w:szCs w:val="24"/>
          <w:lang w:eastAsia="en-US"/>
        </w:rPr>
        <w:t>т.ч</w:t>
      </w:r>
      <w:proofErr w:type="spellEnd"/>
      <w:r w:rsidR="00BC5389" w:rsidRPr="00BC5389">
        <w:rPr>
          <w:rFonts w:eastAsia="Calibri"/>
          <w:sz w:val="24"/>
          <w:szCs w:val="24"/>
          <w:lang w:eastAsia="en-US"/>
        </w:rPr>
        <w:t>. организаций коммерческого сектора экономики)</w:t>
      </w:r>
      <w:r w:rsidR="00BC5389">
        <w:rPr>
          <w:rFonts w:eastAsia="Calibri"/>
          <w:sz w:val="24"/>
          <w:szCs w:val="24"/>
          <w:lang w:eastAsia="en-US"/>
        </w:rPr>
        <w:t>.</w:t>
      </w:r>
    </w:p>
    <w:p w:rsidR="009F11F0" w:rsidRPr="00BC5389" w:rsidRDefault="009F11F0" w:rsidP="00BC5389">
      <w:pPr>
        <w:ind w:firstLine="709"/>
        <w:jc w:val="both"/>
        <w:rPr>
          <w:rFonts w:eastAsia="Calibri"/>
          <w:sz w:val="24"/>
          <w:szCs w:val="24"/>
        </w:rPr>
      </w:pPr>
    </w:p>
    <w:p w:rsidR="00B37896" w:rsidRPr="00206719" w:rsidRDefault="00B37896" w:rsidP="00B37896">
      <w:pPr>
        <w:numPr>
          <w:ilvl w:val="0"/>
          <w:numId w:val="25"/>
        </w:numPr>
        <w:tabs>
          <w:tab w:val="left" w:pos="142"/>
          <w:tab w:val="left" w:pos="426"/>
          <w:tab w:val="left" w:pos="709"/>
          <w:tab w:val="left" w:pos="851"/>
          <w:tab w:val="left" w:pos="993"/>
        </w:tabs>
        <w:ind w:left="0" w:firstLine="0"/>
        <w:jc w:val="center"/>
        <w:rPr>
          <w:rFonts w:eastAsia="Calibri"/>
          <w:sz w:val="24"/>
          <w:szCs w:val="24"/>
        </w:rPr>
      </w:pPr>
      <w:r w:rsidRPr="00206719">
        <w:rPr>
          <w:rFonts w:eastAsia="Calibri"/>
          <w:sz w:val="24"/>
          <w:szCs w:val="24"/>
        </w:rPr>
        <w:t>Рынок услуг дополнительного образования детей</w:t>
      </w:r>
    </w:p>
    <w:p w:rsidR="00B37896" w:rsidRPr="00206719" w:rsidRDefault="00B37896" w:rsidP="00B37896">
      <w:pPr>
        <w:jc w:val="center"/>
        <w:rPr>
          <w:rFonts w:eastAsia="Calibri"/>
          <w:sz w:val="24"/>
          <w:szCs w:val="24"/>
        </w:rPr>
      </w:pPr>
    </w:p>
    <w:p w:rsidR="00B37896" w:rsidRPr="00206719" w:rsidRDefault="00B37896" w:rsidP="00B37896">
      <w:pPr>
        <w:pStyle w:val="ConsPlusNormal"/>
        <w:ind w:firstLine="709"/>
        <w:jc w:val="both"/>
        <w:rPr>
          <w:rFonts w:ascii="Times New Roman" w:hAnsi="Times New Roman" w:cs="Times New Roman"/>
          <w:sz w:val="24"/>
          <w:szCs w:val="24"/>
        </w:rPr>
      </w:pPr>
      <w:r w:rsidRPr="00206719">
        <w:rPr>
          <w:rFonts w:ascii="Times New Roman" w:hAnsi="Times New Roman" w:cs="Times New Roman"/>
          <w:sz w:val="24"/>
          <w:szCs w:val="24"/>
        </w:rPr>
        <w:t xml:space="preserve">В </w:t>
      </w:r>
      <w:r w:rsidR="00206719">
        <w:rPr>
          <w:rFonts w:ascii="Times New Roman" w:hAnsi="Times New Roman" w:cs="Times New Roman"/>
          <w:sz w:val="24"/>
          <w:szCs w:val="24"/>
        </w:rPr>
        <w:t xml:space="preserve">Ржевском районе </w:t>
      </w:r>
      <w:r w:rsidRPr="00206719">
        <w:rPr>
          <w:rFonts w:ascii="Times New Roman" w:hAnsi="Times New Roman" w:cs="Times New Roman"/>
          <w:sz w:val="24"/>
          <w:szCs w:val="24"/>
        </w:rPr>
        <w:t xml:space="preserve">Тверской области сеть дополнительного образования включает </w:t>
      </w:r>
      <w:r w:rsidRPr="00206719">
        <w:rPr>
          <w:rFonts w:ascii="Times New Roman" w:hAnsi="Times New Roman" w:cs="Times New Roman"/>
          <w:sz w:val="24"/>
          <w:szCs w:val="24"/>
        </w:rPr>
        <w:br/>
      </w:r>
      <w:r w:rsidR="00A1474A">
        <w:rPr>
          <w:rFonts w:ascii="Times New Roman" w:hAnsi="Times New Roman" w:cs="Times New Roman"/>
          <w:sz w:val="24"/>
          <w:szCs w:val="24"/>
        </w:rPr>
        <w:t>14</w:t>
      </w:r>
      <w:r w:rsidRPr="00206719">
        <w:rPr>
          <w:rFonts w:ascii="Times New Roman" w:hAnsi="Times New Roman" w:cs="Times New Roman"/>
          <w:sz w:val="24"/>
          <w:szCs w:val="24"/>
        </w:rPr>
        <w:t xml:space="preserve"> учреждения, из которых </w:t>
      </w:r>
      <w:r w:rsidR="000C08D6">
        <w:rPr>
          <w:rFonts w:ascii="Times New Roman" w:hAnsi="Times New Roman" w:cs="Times New Roman"/>
          <w:sz w:val="24"/>
          <w:szCs w:val="24"/>
        </w:rPr>
        <w:t>1</w:t>
      </w:r>
      <w:r w:rsidR="003B7501">
        <w:rPr>
          <w:rFonts w:ascii="Times New Roman" w:hAnsi="Times New Roman" w:cs="Times New Roman"/>
          <w:sz w:val="24"/>
          <w:szCs w:val="24"/>
        </w:rPr>
        <w:t>0</w:t>
      </w:r>
      <w:r w:rsidRPr="00206719">
        <w:rPr>
          <w:rFonts w:ascii="Times New Roman" w:hAnsi="Times New Roman" w:cs="Times New Roman"/>
          <w:sz w:val="24"/>
          <w:szCs w:val="24"/>
        </w:rPr>
        <w:t xml:space="preserve"> – в отрасли «Образование», </w:t>
      </w:r>
      <w:r w:rsidR="00C82B47">
        <w:rPr>
          <w:rFonts w:ascii="Times New Roman" w:hAnsi="Times New Roman" w:cs="Times New Roman"/>
          <w:sz w:val="24"/>
          <w:szCs w:val="24"/>
        </w:rPr>
        <w:t>1</w:t>
      </w:r>
      <w:r w:rsidRPr="00206719">
        <w:rPr>
          <w:rFonts w:ascii="Times New Roman" w:hAnsi="Times New Roman" w:cs="Times New Roman"/>
          <w:sz w:val="24"/>
          <w:szCs w:val="24"/>
        </w:rPr>
        <w:t xml:space="preserve"> – в отрасли «Культура», </w:t>
      </w:r>
      <w:r w:rsidR="000C08D6">
        <w:rPr>
          <w:rFonts w:ascii="Times New Roman" w:hAnsi="Times New Roman" w:cs="Times New Roman"/>
          <w:sz w:val="24"/>
          <w:szCs w:val="24"/>
        </w:rPr>
        <w:t>1</w:t>
      </w:r>
      <w:r w:rsidRPr="00206719">
        <w:rPr>
          <w:rFonts w:ascii="Times New Roman" w:hAnsi="Times New Roman" w:cs="Times New Roman"/>
          <w:sz w:val="24"/>
          <w:szCs w:val="24"/>
        </w:rPr>
        <w:t xml:space="preserve"> – в отрасли «Спорт». </w:t>
      </w:r>
      <w:r w:rsidRPr="001C5457">
        <w:rPr>
          <w:rFonts w:ascii="Times New Roman" w:hAnsi="Times New Roman" w:cs="Times New Roman"/>
          <w:sz w:val="24"/>
          <w:szCs w:val="24"/>
        </w:rPr>
        <w:t xml:space="preserve">В общеобразовательных организациях (школах) открыто </w:t>
      </w:r>
      <w:r w:rsidR="001C5457" w:rsidRPr="001C5457">
        <w:rPr>
          <w:rFonts w:ascii="Times New Roman" w:hAnsi="Times New Roman" w:cs="Times New Roman"/>
          <w:sz w:val="24"/>
          <w:szCs w:val="24"/>
        </w:rPr>
        <w:t>71</w:t>
      </w:r>
      <w:r w:rsidRPr="001C5457">
        <w:rPr>
          <w:rFonts w:ascii="Times New Roman" w:hAnsi="Times New Roman" w:cs="Times New Roman"/>
          <w:sz w:val="24"/>
          <w:szCs w:val="24"/>
        </w:rPr>
        <w:t xml:space="preserve"> круж</w:t>
      </w:r>
      <w:r w:rsidR="001C5457" w:rsidRPr="001C5457">
        <w:rPr>
          <w:rFonts w:ascii="Times New Roman" w:hAnsi="Times New Roman" w:cs="Times New Roman"/>
          <w:sz w:val="24"/>
          <w:szCs w:val="24"/>
        </w:rPr>
        <w:t>ок</w:t>
      </w:r>
      <w:r w:rsidRPr="001C5457">
        <w:rPr>
          <w:rFonts w:ascii="Times New Roman" w:hAnsi="Times New Roman" w:cs="Times New Roman"/>
          <w:sz w:val="24"/>
          <w:szCs w:val="24"/>
        </w:rPr>
        <w:t xml:space="preserve"> и секции, где занимаются более </w:t>
      </w:r>
      <w:r w:rsidR="001C5457" w:rsidRPr="001C5457">
        <w:rPr>
          <w:rFonts w:ascii="Times New Roman" w:hAnsi="Times New Roman" w:cs="Times New Roman"/>
          <w:sz w:val="24"/>
          <w:szCs w:val="24"/>
        </w:rPr>
        <w:t>868</w:t>
      </w:r>
      <w:r w:rsidRPr="001C5457">
        <w:rPr>
          <w:rFonts w:ascii="Times New Roman" w:hAnsi="Times New Roman" w:cs="Times New Roman"/>
          <w:sz w:val="24"/>
          <w:szCs w:val="24"/>
        </w:rPr>
        <w:t xml:space="preserve"> обучающихся.</w:t>
      </w:r>
    </w:p>
    <w:p w:rsidR="00B37896" w:rsidRPr="00206719" w:rsidRDefault="00B37896" w:rsidP="00B37896">
      <w:pPr>
        <w:pStyle w:val="ConsPlusNormal"/>
        <w:ind w:firstLine="709"/>
        <w:jc w:val="both"/>
        <w:rPr>
          <w:rFonts w:ascii="Times New Roman" w:hAnsi="Times New Roman" w:cs="Times New Roman"/>
          <w:sz w:val="24"/>
          <w:szCs w:val="24"/>
        </w:rPr>
      </w:pPr>
      <w:r w:rsidRPr="00206719">
        <w:rPr>
          <w:rFonts w:ascii="Times New Roman" w:hAnsi="Times New Roman" w:cs="Times New Roman"/>
          <w:sz w:val="24"/>
          <w:szCs w:val="24"/>
        </w:rPr>
        <w:t xml:space="preserve">Фактором повышения доступности программ дополнительного образования является тот факт, что сегодня эти программы реализуются не только на базе организаций дополнительного образования, но и на базе школ, музеев, иных организаций, имеющих соответствующие лицензии. </w:t>
      </w:r>
    </w:p>
    <w:p w:rsidR="00B37896" w:rsidRPr="00206719" w:rsidRDefault="00B37896" w:rsidP="00B37896">
      <w:pPr>
        <w:pStyle w:val="ConsPlusNormal"/>
        <w:ind w:firstLine="709"/>
        <w:jc w:val="both"/>
        <w:rPr>
          <w:rFonts w:ascii="Times New Roman" w:hAnsi="Times New Roman" w:cs="Times New Roman"/>
          <w:sz w:val="24"/>
          <w:szCs w:val="24"/>
        </w:rPr>
      </w:pPr>
      <w:r w:rsidRPr="00206719">
        <w:rPr>
          <w:rFonts w:ascii="Times New Roman" w:hAnsi="Times New Roman" w:cs="Times New Roman"/>
          <w:sz w:val="24"/>
          <w:szCs w:val="24"/>
        </w:rPr>
        <w:t xml:space="preserve">В </w:t>
      </w:r>
      <w:r w:rsidR="00EB5284">
        <w:rPr>
          <w:rFonts w:ascii="Times New Roman" w:hAnsi="Times New Roman" w:cs="Times New Roman"/>
          <w:sz w:val="24"/>
          <w:szCs w:val="24"/>
        </w:rPr>
        <w:t xml:space="preserve">Ржевском районе </w:t>
      </w:r>
      <w:r w:rsidRPr="00206719">
        <w:rPr>
          <w:rFonts w:ascii="Times New Roman" w:hAnsi="Times New Roman" w:cs="Times New Roman"/>
          <w:sz w:val="24"/>
          <w:szCs w:val="24"/>
        </w:rPr>
        <w:t xml:space="preserve">Тверской области функционируют </w:t>
      </w:r>
      <w:r w:rsidR="00C82B47">
        <w:rPr>
          <w:rFonts w:ascii="Times New Roman" w:hAnsi="Times New Roman" w:cs="Times New Roman"/>
          <w:sz w:val="24"/>
          <w:szCs w:val="24"/>
        </w:rPr>
        <w:t>2</w:t>
      </w:r>
      <w:r w:rsidRPr="00206719">
        <w:rPr>
          <w:rFonts w:ascii="Times New Roman" w:hAnsi="Times New Roman" w:cs="Times New Roman"/>
          <w:sz w:val="24"/>
          <w:szCs w:val="24"/>
        </w:rPr>
        <w:t xml:space="preserve"> организации дополнительного образования детей, в которых обучаются </w:t>
      </w:r>
      <w:r w:rsidR="000B78EF">
        <w:rPr>
          <w:rFonts w:ascii="Times New Roman" w:hAnsi="Times New Roman" w:cs="Times New Roman"/>
          <w:sz w:val="24"/>
          <w:szCs w:val="24"/>
          <w:lang w:eastAsia="en-US"/>
        </w:rPr>
        <w:t>476</w:t>
      </w:r>
      <w:r w:rsidRPr="00206719">
        <w:rPr>
          <w:rFonts w:ascii="Times New Roman" w:hAnsi="Times New Roman" w:cs="Times New Roman"/>
          <w:sz w:val="24"/>
          <w:szCs w:val="24"/>
        </w:rPr>
        <w:t xml:space="preserve"> </w:t>
      </w:r>
      <w:r w:rsidR="001C5457">
        <w:rPr>
          <w:rFonts w:ascii="Times New Roman" w:hAnsi="Times New Roman" w:cs="Times New Roman"/>
          <w:sz w:val="24"/>
          <w:szCs w:val="24"/>
        </w:rPr>
        <w:t>ребенка</w:t>
      </w:r>
      <w:r w:rsidRPr="00206719">
        <w:rPr>
          <w:rFonts w:ascii="Times New Roman" w:hAnsi="Times New Roman" w:cs="Times New Roman"/>
          <w:sz w:val="24"/>
          <w:szCs w:val="24"/>
        </w:rPr>
        <w:t xml:space="preserve">. На базе общеобразовательных организаций по дополнительным общеобразовательным программам обучаются свыше </w:t>
      </w:r>
      <w:r w:rsidRPr="003B7501">
        <w:rPr>
          <w:rFonts w:ascii="Times New Roman" w:hAnsi="Times New Roman" w:cs="Times New Roman"/>
          <w:sz w:val="24"/>
          <w:szCs w:val="24"/>
        </w:rPr>
        <w:t>1</w:t>
      </w:r>
      <w:r w:rsidR="0038627E">
        <w:rPr>
          <w:rFonts w:ascii="Times New Roman" w:hAnsi="Times New Roman" w:cs="Times New Roman"/>
          <w:sz w:val="24"/>
          <w:szCs w:val="24"/>
        </w:rPr>
        <w:t>17</w:t>
      </w:r>
      <w:r w:rsidRPr="00206719">
        <w:rPr>
          <w:rFonts w:ascii="Times New Roman" w:hAnsi="Times New Roman" w:cs="Times New Roman"/>
          <w:sz w:val="24"/>
          <w:szCs w:val="24"/>
        </w:rPr>
        <w:t xml:space="preserve"> школьников.</w:t>
      </w:r>
    </w:p>
    <w:p w:rsidR="00B37896" w:rsidRPr="00206719" w:rsidRDefault="00B37896" w:rsidP="00B37896">
      <w:pPr>
        <w:ind w:firstLine="709"/>
        <w:jc w:val="both"/>
        <w:rPr>
          <w:sz w:val="24"/>
          <w:szCs w:val="24"/>
        </w:rPr>
      </w:pPr>
      <w:r w:rsidRPr="00206719">
        <w:rPr>
          <w:color w:val="000000"/>
          <w:sz w:val="24"/>
          <w:szCs w:val="24"/>
        </w:rPr>
        <w:t xml:space="preserve">Развитие частного сектора дополнительного образования в сфере физической культуры и спорта затруднено рядом факторов, главным из которых является отсутствие свободных объектов спортивной инфраструктуры, пригодных для проведения занятий на современном уровне. В настоящее время Комитетом по физической культуре и спорту Тверской области разрабатывается система поддержки социально ориентированных некоммерческих организаций, предусматривающая, в том числе, оказание помощи региональным федерациям по видам спорта в реализации мероприятий по оказанию </w:t>
      </w:r>
      <w:r w:rsidRPr="00206719">
        <w:rPr>
          <w:sz w:val="24"/>
          <w:szCs w:val="24"/>
        </w:rPr>
        <w:t xml:space="preserve">общественно полезных услуг по спортивной подготовке отдельных категорий граждан. Ожидается, что реализация запланированных мероприятий будет стимулировать развитие частного сектора дополнительного образования в сфере физической культуры и спорта. </w:t>
      </w:r>
    </w:p>
    <w:p w:rsidR="00B37896" w:rsidRDefault="00DE13BC" w:rsidP="00DE13BC">
      <w:pPr>
        <w:jc w:val="both"/>
        <w:rPr>
          <w:rFonts w:eastAsia="Calibri"/>
          <w:iCs/>
          <w:color w:val="000000"/>
          <w:sz w:val="24"/>
          <w:szCs w:val="24"/>
          <w:lang w:eastAsia="en-US"/>
        </w:rPr>
      </w:pPr>
      <w:r>
        <w:rPr>
          <w:rFonts w:eastAsia="Calibri"/>
          <w:sz w:val="24"/>
          <w:szCs w:val="24"/>
          <w:lang w:eastAsia="en-US"/>
        </w:rPr>
        <w:t xml:space="preserve">         </w:t>
      </w:r>
      <w:r w:rsidRPr="00595858">
        <w:rPr>
          <w:rFonts w:eastAsia="Calibri"/>
          <w:sz w:val="24"/>
          <w:szCs w:val="24"/>
          <w:lang w:eastAsia="en-US"/>
        </w:rPr>
        <w:t xml:space="preserve">Мероприятие </w:t>
      </w:r>
      <w:r w:rsidRPr="00595858">
        <w:rPr>
          <w:rFonts w:eastAsia="Calibri"/>
          <w:iCs/>
          <w:color w:val="000000"/>
          <w:sz w:val="24"/>
          <w:szCs w:val="24"/>
          <w:lang w:eastAsia="en-US"/>
        </w:rPr>
        <w:t xml:space="preserve">по содействию развитию </w:t>
      </w:r>
      <w:proofErr w:type="gramStart"/>
      <w:r w:rsidRPr="00595858">
        <w:rPr>
          <w:rFonts w:eastAsia="Calibri"/>
          <w:iCs/>
          <w:color w:val="000000"/>
          <w:sz w:val="24"/>
          <w:szCs w:val="24"/>
          <w:lang w:eastAsia="en-US"/>
        </w:rPr>
        <w:t xml:space="preserve">конкуренции </w:t>
      </w:r>
      <w:r>
        <w:rPr>
          <w:rFonts w:eastAsia="Calibri"/>
          <w:iCs/>
          <w:color w:val="000000"/>
          <w:sz w:val="24"/>
          <w:szCs w:val="24"/>
          <w:lang w:eastAsia="en-US"/>
        </w:rPr>
        <w:t xml:space="preserve"> на</w:t>
      </w:r>
      <w:proofErr w:type="gramEnd"/>
      <w:r>
        <w:rPr>
          <w:rFonts w:eastAsia="Calibri"/>
          <w:iCs/>
          <w:color w:val="000000"/>
          <w:sz w:val="24"/>
          <w:szCs w:val="24"/>
          <w:lang w:eastAsia="en-US"/>
        </w:rPr>
        <w:t xml:space="preserve"> рынке </w:t>
      </w:r>
      <w:r w:rsidRPr="00DE13BC">
        <w:rPr>
          <w:rFonts w:eastAsia="Calibri"/>
          <w:iCs/>
          <w:color w:val="000000"/>
          <w:sz w:val="24"/>
          <w:szCs w:val="24"/>
          <w:lang w:eastAsia="en-US"/>
        </w:rPr>
        <w:t>услуг дополнительного образования детей</w:t>
      </w:r>
      <w:r w:rsidR="000E582F" w:rsidRPr="000E582F">
        <w:t xml:space="preserve"> </w:t>
      </w:r>
      <w:r w:rsidR="000E582F">
        <w:t xml:space="preserve">- </w:t>
      </w:r>
      <w:r w:rsidR="000E582F" w:rsidRPr="000E582F">
        <w:rPr>
          <w:rFonts w:eastAsia="Calibri"/>
          <w:iCs/>
          <w:color w:val="000000"/>
          <w:sz w:val="24"/>
          <w:szCs w:val="24"/>
          <w:lang w:eastAsia="en-US"/>
        </w:rPr>
        <w:t xml:space="preserve">Развитие сети платных услуг по реализации дополнительных общеобразовательных программ (вне рамок муниципальных заданий), реализуемых на базе муниципальных образовательных организаций (школы, организации дополнительного образования, в </w:t>
      </w:r>
      <w:proofErr w:type="spellStart"/>
      <w:r w:rsidR="000E582F" w:rsidRPr="000E582F">
        <w:rPr>
          <w:rFonts w:eastAsia="Calibri"/>
          <w:iCs/>
          <w:color w:val="000000"/>
          <w:sz w:val="24"/>
          <w:szCs w:val="24"/>
          <w:lang w:eastAsia="en-US"/>
        </w:rPr>
        <w:t>т.ч</w:t>
      </w:r>
      <w:proofErr w:type="spellEnd"/>
      <w:r w:rsidR="000E582F" w:rsidRPr="000E582F">
        <w:rPr>
          <w:rFonts w:eastAsia="Calibri"/>
          <w:iCs/>
          <w:color w:val="000000"/>
          <w:sz w:val="24"/>
          <w:szCs w:val="24"/>
          <w:lang w:eastAsia="en-US"/>
        </w:rPr>
        <w:t>. услуги учителей-логопедов, консультации педагогов-психологов.</w:t>
      </w:r>
    </w:p>
    <w:p w:rsidR="00DE13BC" w:rsidRPr="002C7E7D" w:rsidRDefault="00DE13BC" w:rsidP="00DE13BC">
      <w:pPr>
        <w:rPr>
          <w:rFonts w:eastAsia="Calibri"/>
          <w:sz w:val="28"/>
          <w:szCs w:val="28"/>
        </w:rPr>
      </w:pPr>
    </w:p>
    <w:p w:rsidR="00B37896" w:rsidRPr="00420588" w:rsidRDefault="00B37896" w:rsidP="00B37896">
      <w:pPr>
        <w:numPr>
          <w:ilvl w:val="0"/>
          <w:numId w:val="25"/>
        </w:numPr>
        <w:tabs>
          <w:tab w:val="left" w:pos="426"/>
        </w:tabs>
        <w:ind w:left="0" w:firstLine="0"/>
        <w:jc w:val="center"/>
        <w:rPr>
          <w:sz w:val="24"/>
          <w:szCs w:val="24"/>
        </w:rPr>
      </w:pPr>
      <w:r w:rsidRPr="00420588">
        <w:rPr>
          <w:sz w:val="24"/>
          <w:szCs w:val="24"/>
        </w:rPr>
        <w:t>Рынок медицинских услуг</w:t>
      </w:r>
    </w:p>
    <w:p w:rsidR="00B37896" w:rsidRPr="00420588" w:rsidRDefault="00B37896" w:rsidP="00B37896">
      <w:pPr>
        <w:ind w:firstLine="412"/>
        <w:jc w:val="center"/>
        <w:rPr>
          <w:sz w:val="24"/>
          <w:szCs w:val="24"/>
        </w:rPr>
      </w:pPr>
    </w:p>
    <w:p w:rsidR="00B37896" w:rsidRPr="00420588" w:rsidRDefault="00B37896" w:rsidP="00B37896">
      <w:pPr>
        <w:pStyle w:val="ConsPlusNormal"/>
        <w:ind w:firstLine="709"/>
        <w:jc w:val="both"/>
        <w:rPr>
          <w:rFonts w:ascii="Times New Roman" w:hAnsi="Times New Roman" w:cs="Times New Roman"/>
          <w:sz w:val="24"/>
          <w:szCs w:val="24"/>
        </w:rPr>
      </w:pPr>
      <w:r w:rsidRPr="00420588">
        <w:rPr>
          <w:rFonts w:ascii="Times New Roman" w:hAnsi="Times New Roman" w:cs="Times New Roman"/>
          <w:sz w:val="24"/>
          <w:szCs w:val="24"/>
        </w:rPr>
        <w:t xml:space="preserve">В целях создания условий для развития конкуренции на рынке медицинских услуг в </w:t>
      </w:r>
      <w:r w:rsidR="001738A3">
        <w:rPr>
          <w:rFonts w:ascii="Times New Roman" w:hAnsi="Times New Roman" w:cs="Times New Roman"/>
          <w:sz w:val="24"/>
          <w:szCs w:val="24"/>
        </w:rPr>
        <w:t xml:space="preserve">Ржевском районе </w:t>
      </w:r>
      <w:r w:rsidRPr="00420588">
        <w:rPr>
          <w:rFonts w:ascii="Times New Roman" w:hAnsi="Times New Roman" w:cs="Times New Roman"/>
          <w:sz w:val="24"/>
          <w:szCs w:val="24"/>
        </w:rPr>
        <w:t>Тверской области реализуется заявительный принцип включения в реестр медицинских организаций, осуществляющих деятельность в сфере обязательного медицинского страхования. Медицинские организации, имеющие право на осуществление медицинской деятельности и любой предусмотренной законодательством Российской Федерации организационно-правовой формы, могут включаться в реестр медицинских организаций, участвующих в реализации территориальной Программы обязательного медицинского страхования.</w:t>
      </w:r>
    </w:p>
    <w:p w:rsidR="00B37896" w:rsidRPr="001738A3" w:rsidRDefault="00D24281" w:rsidP="00D24281">
      <w:pPr>
        <w:jc w:val="both"/>
        <w:rPr>
          <w:sz w:val="24"/>
          <w:szCs w:val="24"/>
        </w:rPr>
      </w:pPr>
      <w:r>
        <w:rPr>
          <w:sz w:val="24"/>
          <w:szCs w:val="24"/>
        </w:rPr>
        <w:t xml:space="preserve">        </w:t>
      </w:r>
      <w:r w:rsidR="00B37896" w:rsidRPr="00167228">
        <w:rPr>
          <w:sz w:val="24"/>
          <w:szCs w:val="24"/>
        </w:rPr>
        <w:t xml:space="preserve">На территории </w:t>
      </w:r>
      <w:r w:rsidR="00F92316" w:rsidRPr="00167228">
        <w:rPr>
          <w:sz w:val="24"/>
          <w:szCs w:val="24"/>
        </w:rPr>
        <w:t xml:space="preserve">Ржевского </w:t>
      </w:r>
      <w:r w:rsidR="00B37896" w:rsidRPr="00167228">
        <w:rPr>
          <w:sz w:val="24"/>
          <w:szCs w:val="24"/>
        </w:rPr>
        <w:t>Тверской области лицензию на осуществление медицинской деятельности имеют</w:t>
      </w:r>
      <w:r w:rsidR="00167228" w:rsidRPr="00167228">
        <w:rPr>
          <w:sz w:val="24"/>
          <w:szCs w:val="24"/>
        </w:rPr>
        <w:t xml:space="preserve"> </w:t>
      </w:r>
      <w:proofErr w:type="gramStart"/>
      <w:r w:rsidR="00167228" w:rsidRPr="00167228">
        <w:rPr>
          <w:sz w:val="24"/>
          <w:szCs w:val="24"/>
        </w:rPr>
        <w:t xml:space="preserve">три </w:t>
      </w:r>
      <w:r w:rsidR="00B37896" w:rsidRPr="00167228">
        <w:rPr>
          <w:sz w:val="24"/>
          <w:szCs w:val="24"/>
        </w:rPr>
        <w:t xml:space="preserve"> </w:t>
      </w:r>
      <w:r w:rsidR="00167228" w:rsidRPr="00167228">
        <w:rPr>
          <w:color w:val="000000"/>
          <w:sz w:val="24"/>
          <w:szCs w:val="24"/>
        </w:rPr>
        <w:t>подразделениями</w:t>
      </w:r>
      <w:proofErr w:type="gramEnd"/>
      <w:r w:rsidR="00167228" w:rsidRPr="00167228">
        <w:rPr>
          <w:color w:val="000000"/>
          <w:sz w:val="24"/>
          <w:szCs w:val="24"/>
        </w:rPr>
        <w:t xml:space="preserve"> Ржевской ЦРБ, г. Ржева</w:t>
      </w:r>
      <w:r>
        <w:rPr>
          <w:color w:val="000000"/>
          <w:sz w:val="24"/>
          <w:szCs w:val="24"/>
        </w:rPr>
        <w:t xml:space="preserve"> и </w:t>
      </w:r>
      <w:r w:rsidRPr="00A62996">
        <w:rPr>
          <w:sz w:val="24"/>
          <w:szCs w:val="24"/>
        </w:rPr>
        <w:t>МУП «Аптека» города Ржева Тверской области</w:t>
      </w:r>
      <w:r w:rsidR="00167228" w:rsidRPr="00167228">
        <w:rPr>
          <w:color w:val="000000"/>
          <w:sz w:val="24"/>
          <w:szCs w:val="24"/>
        </w:rPr>
        <w:t xml:space="preserve">. </w:t>
      </w:r>
    </w:p>
    <w:p w:rsidR="00EF5147" w:rsidRPr="00EF5147" w:rsidRDefault="00EF5147" w:rsidP="00EF5147">
      <w:pPr>
        <w:jc w:val="both"/>
        <w:rPr>
          <w:color w:val="000000"/>
          <w:sz w:val="24"/>
          <w:szCs w:val="24"/>
        </w:rPr>
      </w:pPr>
      <w:r w:rsidRPr="00EF5147">
        <w:rPr>
          <w:color w:val="000000"/>
          <w:sz w:val="24"/>
          <w:szCs w:val="24"/>
        </w:rPr>
        <w:lastRenderedPageBreak/>
        <w:t xml:space="preserve">       </w:t>
      </w:r>
      <w:r>
        <w:rPr>
          <w:color w:val="000000"/>
          <w:sz w:val="24"/>
          <w:szCs w:val="24"/>
        </w:rPr>
        <w:t xml:space="preserve"> </w:t>
      </w:r>
      <w:r w:rsidR="00393FCC">
        <w:rPr>
          <w:color w:val="000000"/>
          <w:sz w:val="24"/>
          <w:szCs w:val="24"/>
        </w:rPr>
        <w:t xml:space="preserve">По программе </w:t>
      </w:r>
      <w:r w:rsidRPr="00EF5147">
        <w:rPr>
          <w:color w:val="000000"/>
          <w:sz w:val="24"/>
          <w:szCs w:val="24"/>
        </w:rPr>
        <w:t>строительства фельдшерско-акушерских пунктов на селе в 2018 год</w:t>
      </w:r>
      <w:r w:rsidR="00393FCC">
        <w:rPr>
          <w:color w:val="000000"/>
          <w:sz w:val="24"/>
          <w:szCs w:val="24"/>
        </w:rPr>
        <w:t>у построены</w:t>
      </w:r>
      <w:r w:rsidR="0042188F">
        <w:rPr>
          <w:color w:val="000000"/>
          <w:sz w:val="24"/>
          <w:szCs w:val="24"/>
        </w:rPr>
        <w:t xml:space="preserve"> быстровозводимые мобильные фельдшерско-акушерские пункты</w:t>
      </w:r>
      <w:r w:rsidRPr="00EF5147">
        <w:rPr>
          <w:color w:val="000000"/>
          <w:sz w:val="24"/>
          <w:szCs w:val="24"/>
        </w:rPr>
        <w:t>:</w:t>
      </w:r>
    </w:p>
    <w:p w:rsidR="00EF5147" w:rsidRPr="00EF5147" w:rsidRDefault="00EF5147" w:rsidP="00EF5147">
      <w:pPr>
        <w:jc w:val="both"/>
        <w:rPr>
          <w:color w:val="000000"/>
          <w:sz w:val="24"/>
          <w:szCs w:val="24"/>
        </w:rPr>
      </w:pPr>
      <w:r w:rsidRPr="00EF5147">
        <w:rPr>
          <w:color w:val="000000"/>
          <w:sz w:val="24"/>
          <w:szCs w:val="24"/>
        </w:rPr>
        <w:t xml:space="preserve">       -  ФАП в </w:t>
      </w:r>
      <w:proofErr w:type="spellStart"/>
      <w:r w:rsidRPr="00EF5147">
        <w:rPr>
          <w:color w:val="000000"/>
          <w:sz w:val="24"/>
          <w:szCs w:val="24"/>
        </w:rPr>
        <w:t>п.Осуга</w:t>
      </w:r>
      <w:proofErr w:type="spellEnd"/>
      <w:r w:rsidRPr="00EF5147">
        <w:rPr>
          <w:color w:val="000000"/>
          <w:sz w:val="24"/>
          <w:szCs w:val="24"/>
        </w:rPr>
        <w:t xml:space="preserve"> Ржевского района, взамен старого;</w:t>
      </w:r>
    </w:p>
    <w:p w:rsidR="00EF5147" w:rsidRDefault="00EF5147" w:rsidP="00EF5147">
      <w:pPr>
        <w:jc w:val="both"/>
        <w:rPr>
          <w:color w:val="000000"/>
          <w:sz w:val="24"/>
          <w:szCs w:val="24"/>
        </w:rPr>
      </w:pPr>
      <w:r w:rsidRPr="00EF5147">
        <w:rPr>
          <w:color w:val="000000"/>
          <w:sz w:val="24"/>
          <w:szCs w:val="24"/>
        </w:rPr>
        <w:t xml:space="preserve">       -  ФАП в д. Зайцево Ржевского района, взамен старого</w:t>
      </w:r>
      <w:r w:rsidR="00234290">
        <w:rPr>
          <w:color w:val="000000"/>
          <w:sz w:val="24"/>
          <w:szCs w:val="24"/>
        </w:rPr>
        <w:t>;</w:t>
      </w:r>
    </w:p>
    <w:p w:rsidR="00234290" w:rsidRDefault="00234290" w:rsidP="00234290">
      <w:pPr>
        <w:jc w:val="both"/>
        <w:rPr>
          <w:color w:val="000000"/>
          <w:sz w:val="24"/>
          <w:szCs w:val="24"/>
        </w:rPr>
      </w:pPr>
      <w:r>
        <w:rPr>
          <w:color w:val="000000"/>
          <w:sz w:val="24"/>
          <w:szCs w:val="24"/>
        </w:rPr>
        <w:t xml:space="preserve">       -  </w:t>
      </w:r>
      <w:r w:rsidRPr="00EF5147">
        <w:rPr>
          <w:color w:val="000000"/>
          <w:sz w:val="24"/>
          <w:szCs w:val="24"/>
        </w:rPr>
        <w:t xml:space="preserve">ФАП в д. </w:t>
      </w:r>
      <w:proofErr w:type="spellStart"/>
      <w:r>
        <w:rPr>
          <w:color w:val="000000"/>
          <w:sz w:val="24"/>
          <w:szCs w:val="24"/>
        </w:rPr>
        <w:t>Курьяново</w:t>
      </w:r>
      <w:proofErr w:type="spellEnd"/>
      <w:r w:rsidRPr="00EF5147">
        <w:rPr>
          <w:color w:val="000000"/>
          <w:sz w:val="24"/>
          <w:szCs w:val="24"/>
        </w:rPr>
        <w:t xml:space="preserve"> Ржевского района, взамен старого</w:t>
      </w:r>
      <w:r>
        <w:rPr>
          <w:color w:val="000000"/>
          <w:sz w:val="24"/>
          <w:szCs w:val="24"/>
        </w:rPr>
        <w:t>;</w:t>
      </w:r>
    </w:p>
    <w:p w:rsidR="003D1150" w:rsidRDefault="003D1150" w:rsidP="003D1150">
      <w:pPr>
        <w:jc w:val="both"/>
        <w:rPr>
          <w:color w:val="000000"/>
          <w:sz w:val="24"/>
          <w:szCs w:val="24"/>
        </w:rPr>
      </w:pPr>
      <w:r>
        <w:rPr>
          <w:color w:val="000000"/>
          <w:sz w:val="24"/>
          <w:szCs w:val="24"/>
        </w:rPr>
        <w:t xml:space="preserve">       -  </w:t>
      </w:r>
      <w:r w:rsidRPr="00EF5147">
        <w:rPr>
          <w:color w:val="000000"/>
          <w:sz w:val="24"/>
          <w:szCs w:val="24"/>
        </w:rPr>
        <w:t xml:space="preserve">ФАП в д. </w:t>
      </w:r>
      <w:proofErr w:type="spellStart"/>
      <w:r>
        <w:rPr>
          <w:color w:val="000000"/>
          <w:sz w:val="24"/>
          <w:szCs w:val="24"/>
        </w:rPr>
        <w:t>Муравево</w:t>
      </w:r>
      <w:proofErr w:type="spellEnd"/>
      <w:r w:rsidRPr="00EF5147">
        <w:rPr>
          <w:color w:val="000000"/>
          <w:sz w:val="24"/>
          <w:szCs w:val="24"/>
        </w:rPr>
        <w:t xml:space="preserve"> Ржевского района, взамен старого</w:t>
      </w:r>
      <w:r>
        <w:rPr>
          <w:color w:val="000000"/>
          <w:sz w:val="24"/>
          <w:szCs w:val="24"/>
        </w:rPr>
        <w:t>.</w:t>
      </w:r>
    </w:p>
    <w:p w:rsidR="003C5584" w:rsidRDefault="00EF5147" w:rsidP="00393FCC">
      <w:pPr>
        <w:jc w:val="both"/>
        <w:rPr>
          <w:color w:val="000000"/>
          <w:sz w:val="24"/>
          <w:szCs w:val="24"/>
        </w:rPr>
      </w:pPr>
      <w:r w:rsidRPr="00A62996">
        <w:rPr>
          <w:sz w:val="24"/>
          <w:szCs w:val="24"/>
        </w:rPr>
        <w:t xml:space="preserve">     </w:t>
      </w:r>
      <w:r w:rsidR="00A62996">
        <w:rPr>
          <w:sz w:val="24"/>
          <w:szCs w:val="24"/>
        </w:rPr>
        <w:t xml:space="preserve"> </w:t>
      </w:r>
      <w:r w:rsidRPr="00A62996">
        <w:rPr>
          <w:sz w:val="24"/>
          <w:szCs w:val="24"/>
        </w:rPr>
        <w:t xml:space="preserve"> </w:t>
      </w:r>
      <w:r w:rsidR="00393FCC" w:rsidRPr="00EF5147">
        <w:rPr>
          <w:color w:val="000000"/>
          <w:sz w:val="24"/>
          <w:szCs w:val="24"/>
        </w:rPr>
        <w:t>Администрация Ржевского района Тверской области совместно Ржевской ЦРБ, г. Ржева подавала заявку в Программу строительства фельдшерско-акушерских пунктов на селе</w:t>
      </w:r>
      <w:r w:rsidR="003C5584">
        <w:rPr>
          <w:color w:val="000000"/>
          <w:sz w:val="24"/>
          <w:szCs w:val="24"/>
        </w:rPr>
        <w:t>:</w:t>
      </w:r>
    </w:p>
    <w:p w:rsidR="00393FCC" w:rsidRPr="00EF5147" w:rsidRDefault="003C5584" w:rsidP="00393FCC">
      <w:pPr>
        <w:jc w:val="both"/>
        <w:rPr>
          <w:color w:val="000000"/>
          <w:sz w:val="24"/>
          <w:szCs w:val="24"/>
        </w:rPr>
      </w:pPr>
      <w:r>
        <w:rPr>
          <w:color w:val="000000"/>
          <w:sz w:val="24"/>
          <w:szCs w:val="24"/>
        </w:rPr>
        <w:t xml:space="preserve">       </w:t>
      </w:r>
      <w:r w:rsidR="00393FCC" w:rsidRPr="00EF5147">
        <w:rPr>
          <w:color w:val="000000"/>
          <w:sz w:val="24"/>
          <w:szCs w:val="24"/>
        </w:rPr>
        <w:t xml:space="preserve"> в план 201</w:t>
      </w:r>
      <w:r w:rsidR="003D1150">
        <w:rPr>
          <w:color w:val="000000"/>
          <w:sz w:val="24"/>
          <w:szCs w:val="24"/>
        </w:rPr>
        <w:t>9</w:t>
      </w:r>
      <w:r w:rsidR="00393FCC" w:rsidRPr="00EF5147">
        <w:rPr>
          <w:color w:val="000000"/>
          <w:sz w:val="24"/>
          <w:szCs w:val="24"/>
        </w:rPr>
        <w:t xml:space="preserve"> года:</w:t>
      </w:r>
    </w:p>
    <w:p w:rsidR="00393FCC" w:rsidRDefault="00393FCC" w:rsidP="00393FCC">
      <w:pPr>
        <w:jc w:val="both"/>
        <w:rPr>
          <w:color w:val="000000"/>
          <w:sz w:val="24"/>
          <w:szCs w:val="24"/>
        </w:rPr>
      </w:pPr>
      <w:r w:rsidRPr="00EF5147">
        <w:rPr>
          <w:color w:val="000000"/>
          <w:sz w:val="24"/>
          <w:szCs w:val="24"/>
        </w:rPr>
        <w:t xml:space="preserve">       - строительство </w:t>
      </w:r>
      <w:r w:rsidR="00257BEA">
        <w:rPr>
          <w:color w:val="000000"/>
          <w:sz w:val="24"/>
          <w:szCs w:val="24"/>
        </w:rPr>
        <w:t xml:space="preserve">быстровозводимого мобильного </w:t>
      </w:r>
      <w:proofErr w:type="spellStart"/>
      <w:r w:rsidRPr="00EF5147">
        <w:rPr>
          <w:color w:val="000000"/>
          <w:sz w:val="24"/>
          <w:szCs w:val="24"/>
        </w:rPr>
        <w:t>ФАПа</w:t>
      </w:r>
      <w:proofErr w:type="spellEnd"/>
      <w:r w:rsidRPr="00EF5147">
        <w:rPr>
          <w:color w:val="000000"/>
          <w:sz w:val="24"/>
          <w:szCs w:val="24"/>
        </w:rPr>
        <w:t xml:space="preserve"> в </w:t>
      </w:r>
      <w:r w:rsidR="000A69AC">
        <w:rPr>
          <w:color w:val="000000"/>
          <w:sz w:val="24"/>
          <w:szCs w:val="24"/>
        </w:rPr>
        <w:t>д</w:t>
      </w:r>
      <w:r w:rsidRPr="00EF5147">
        <w:rPr>
          <w:color w:val="000000"/>
          <w:sz w:val="24"/>
          <w:szCs w:val="24"/>
        </w:rPr>
        <w:t>.</w:t>
      </w:r>
      <w:r w:rsidR="000A69AC">
        <w:rPr>
          <w:color w:val="000000"/>
          <w:sz w:val="24"/>
          <w:szCs w:val="24"/>
        </w:rPr>
        <w:t xml:space="preserve"> </w:t>
      </w:r>
      <w:proofErr w:type="spellStart"/>
      <w:r w:rsidR="000A69AC">
        <w:rPr>
          <w:color w:val="000000"/>
          <w:sz w:val="24"/>
          <w:szCs w:val="24"/>
        </w:rPr>
        <w:t>Михалево</w:t>
      </w:r>
      <w:proofErr w:type="spellEnd"/>
      <w:r w:rsidRPr="00EF5147">
        <w:rPr>
          <w:color w:val="000000"/>
          <w:sz w:val="24"/>
          <w:szCs w:val="24"/>
        </w:rPr>
        <w:t xml:space="preserve"> Ржевского района, взамен старого</w:t>
      </w:r>
      <w:r w:rsidR="005675B9">
        <w:rPr>
          <w:color w:val="000000"/>
          <w:sz w:val="24"/>
          <w:szCs w:val="24"/>
        </w:rPr>
        <w:t>;</w:t>
      </w:r>
    </w:p>
    <w:p w:rsidR="003C5584" w:rsidRPr="00EF5147" w:rsidRDefault="003C5584" w:rsidP="003C5584">
      <w:pPr>
        <w:jc w:val="both"/>
        <w:rPr>
          <w:color w:val="000000"/>
          <w:sz w:val="24"/>
          <w:szCs w:val="24"/>
        </w:rPr>
      </w:pPr>
      <w:r>
        <w:rPr>
          <w:color w:val="000000"/>
          <w:sz w:val="24"/>
          <w:szCs w:val="24"/>
        </w:rPr>
        <w:t xml:space="preserve">     </w:t>
      </w:r>
      <w:r w:rsidRPr="00EF5147">
        <w:rPr>
          <w:color w:val="000000"/>
          <w:sz w:val="24"/>
          <w:szCs w:val="24"/>
        </w:rPr>
        <w:t xml:space="preserve"> в план 20</w:t>
      </w:r>
      <w:r w:rsidR="005675B9">
        <w:rPr>
          <w:color w:val="000000"/>
          <w:sz w:val="24"/>
          <w:szCs w:val="24"/>
        </w:rPr>
        <w:t>20</w:t>
      </w:r>
      <w:r w:rsidRPr="00EF5147">
        <w:rPr>
          <w:color w:val="000000"/>
          <w:sz w:val="24"/>
          <w:szCs w:val="24"/>
        </w:rPr>
        <w:t xml:space="preserve"> года:</w:t>
      </w:r>
    </w:p>
    <w:p w:rsidR="00393FCC" w:rsidRDefault="00393FCC" w:rsidP="00393FCC">
      <w:pPr>
        <w:jc w:val="both"/>
        <w:rPr>
          <w:color w:val="000000"/>
          <w:sz w:val="24"/>
          <w:szCs w:val="24"/>
        </w:rPr>
      </w:pPr>
      <w:r w:rsidRPr="00EF5147">
        <w:rPr>
          <w:color w:val="000000"/>
          <w:sz w:val="24"/>
          <w:szCs w:val="24"/>
        </w:rPr>
        <w:t xml:space="preserve">       - строительство</w:t>
      </w:r>
      <w:r w:rsidR="00257BEA" w:rsidRPr="00257BEA">
        <w:rPr>
          <w:color w:val="000000"/>
          <w:sz w:val="24"/>
          <w:szCs w:val="24"/>
        </w:rPr>
        <w:t xml:space="preserve"> </w:t>
      </w:r>
      <w:r w:rsidR="00257BEA">
        <w:rPr>
          <w:color w:val="000000"/>
          <w:sz w:val="24"/>
          <w:szCs w:val="24"/>
        </w:rPr>
        <w:t>быстровозводимого мобильного</w:t>
      </w:r>
      <w:r w:rsidRPr="00EF5147">
        <w:rPr>
          <w:color w:val="000000"/>
          <w:sz w:val="24"/>
          <w:szCs w:val="24"/>
        </w:rPr>
        <w:t xml:space="preserve"> </w:t>
      </w:r>
      <w:proofErr w:type="spellStart"/>
      <w:r w:rsidRPr="00EF5147">
        <w:rPr>
          <w:color w:val="000000"/>
          <w:sz w:val="24"/>
          <w:szCs w:val="24"/>
        </w:rPr>
        <w:t>ФАПа</w:t>
      </w:r>
      <w:proofErr w:type="spellEnd"/>
      <w:r w:rsidRPr="00EF5147">
        <w:rPr>
          <w:color w:val="000000"/>
          <w:sz w:val="24"/>
          <w:szCs w:val="24"/>
        </w:rPr>
        <w:t xml:space="preserve"> в </w:t>
      </w:r>
      <w:r w:rsidR="00FC6E25">
        <w:rPr>
          <w:color w:val="000000"/>
          <w:sz w:val="24"/>
          <w:szCs w:val="24"/>
        </w:rPr>
        <w:t>п</w:t>
      </w:r>
      <w:r w:rsidRPr="00EF5147">
        <w:rPr>
          <w:color w:val="000000"/>
          <w:sz w:val="24"/>
          <w:szCs w:val="24"/>
        </w:rPr>
        <w:t xml:space="preserve">. </w:t>
      </w:r>
      <w:r w:rsidR="00FC6E25">
        <w:rPr>
          <w:color w:val="000000"/>
          <w:sz w:val="24"/>
          <w:szCs w:val="24"/>
        </w:rPr>
        <w:t>Ильченко</w:t>
      </w:r>
      <w:r w:rsidRPr="00EF5147">
        <w:rPr>
          <w:color w:val="000000"/>
          <w:sz w:val="24"/>
          <w:szCs w:val="24"/>
        </w:rPr>
        <w:t xml:space="preserve"> Ржевского района, взамен старого</w:t>
      </w:r>
      <w:r w:rsidR="00FC6E25">
        <w:rPr>
          <w:color w:val="000000"/>
          <w:sz w:val="24"/>
          <w:szCs w:val="24"/>
        </w:rPr>
        <w:t>;</w:t>
      </w:r>
    </w:p>
    <w:p w:rsidR="005675B9" w:rsidRDefault="005675B9" w:rsidP="005675B9">
      <w:pPr>
        <w:jc w:val="both"/>
        <w:rPr>
          <w:color w:val="000000"/>
          <w:sz w:val="24"/>
          <w:szCs w:val="24"/>
        </w:rPr>
      </w:pPr>
      <w:r w:rsidRPr="00EF5147">
        <w:rPr>
          <w:color w:val="000000"/>
          <w:sz w:val="24"/>
          <w:szCs w:val="24"/>
        </w:rPr>
        <w:t xml:space="preserve">       - строительство</w:t>
      </w:r>
      <w:r w:rsidRPr="00257BEA">
        <w:rPr>
          <w:color w:val="000000"/>
          <w:sz w:val="24"/>
          <w:szCs w:val="24"/>
        </w:rPr>
        <w:t xml:space="preserve"> </w:t>
      </w:r>
      <w:r>
        <w:rPr>
          <w:color w:val="000000"/>
          <w:sz w:val="24"/>
          <w:szCs w:val="24"/>
        </w:rPr>
        <w:t>быстровозводимого мобильного</w:t>
      </w:r>
      <w:r w:rsidRPr="00EF5147">
        <w:rPr>
          <w:color w:val="000000"/>
          <w:sz w:val="24"/>
          <w:szCs w:val="24"/>
        </w:rPr>
        <w:t xml:space="preserve"> </w:t>
      </w:r>
      <w:proofErr w:type="spellStart"/>
      <w:r w:rsidRPr="00EF5147">
        <w:rPr>
          <w:color w:val="000000"/>
          <w:sz w:val="24"/>
          <w:szCs w:val="24"/>
        </w:rPr>
        <w:t>ФАПа</w:t>
      </w:r>
      <w:proofErr w:type="spellEnd"/>
      <w:r w:rsidRPr="00EF5147">
        <w:rPr>
          <w:color w:val="000000"/>
          <w:sz w:val="24"/>
          <w:szCs w:val="24"/>
        </w:rPr>
        <w:t xml:space="preserve"> в </w:t>
      </w:r>
      <w:r w:rsidR="00EB2A0D">
        <w:rPr>
          <w:color w:val="000000"/>
          <w:sz w:val="24"/>
          <w:szCs w:val="24"/>
        </w:rPr>
        <w:t>д</w:t>
      </w:r>
      <w:r w:rsidRPr="00EF5147">
        <w:rPr>
          <w:color w:val="000000"/>
          <w:sz w:val="24"/>
          <w:szCs w:val="24"/>
        </w:rPr>
        <w:t xml:space="preserve">. </w:t>
      </w:r>
      <w:r w:rsidR="00EB2A0D">
        <w:rPr>
          <w:color w:val="000000"/>
          <w:sz w:val="24"/>
          <w:szCs w:val="24"/>
        </w:rPr>
        <w:t>Раме</w:t>
      </w:r>
      <w:r w:rsidR="009B0878">
        <w:rPr>
          <w:color w:val="000000"/>
          <w:sz w:val="24"/>
          <w:szCs w:val="24"/>
        </w:rPr>
        <w:t>нское</w:t>
      </w:r>
      <w:r w:rsidRPr="00EF5147">
        <w:rPr>
          <w:color w:val="000000"/>
          <w:sz w:val="24"/>
          <w:szCs w:val="24"/>
        </w:rPr>
        <w:t xml:space="preserve"> Ржевского района, взамен старого</w:t>
      </w:r>
      <w:r>
        <w:rPr>
          <w:color w:val="000000"/>
          <w:sz w:val="24"/>
          <w:szCs w:val="24"/>
        </w:rPr>
        <w:t>.</w:t>
      </w:r>
    </w:p>
    <w:p w:rsidR="00850F4A" w:rsidRDefault="00850F4A" w:rsidP="00B37896">
      <w:pPr>
        <w:rPr>
          <w:sz w:val="24"/>
          <w:szCs w:val="24"/>
        </w:rPr>
      </w:pPr>
    </w:p>
    <w:p w:rsidR="00B37896" w:rsidRPr="007156B8" w:rsidRDefault="00B37896" w:rsidP="00B37896">
      <w:pPr>
        <w:numPr>
          <w:ilvl w:val="0"/>
          <w:numId w:val="25"/>
        </w:numPr>
        <w:tabs>
          <w:tab w:val="left" w:pos="426"/>
        </w:tabs>
        <w:ind w:left="0" w:firstLine="0"/>
        <w:jc w:val="center"/>
        <w:rPr>
          <w:sz w:val="24"/>
          <w:szCs w:val="24"/>
        </w:rPr>
      </w:pPr>
      <w:r w:rsidRPr="007156B8">
        <w:rPr>
          <w:sz w:val="24"/>
          <w:szCs w:val="24"/>
        </w:rPr>
        <w:t xml:space="preserve">Рынок услуг психолого-педагогического сопровождения детей </w:t>
      </w:r>
    </w:p>
    <w:p w:rsidR="00B37896" w:rsidRPr="007156B8" w:rsidRDefault="00B37896" w:rsidP="00B37896">
      <w:pPr>
        <w:tabs>
          <w:tab w:val="left" w:pos="426"/>
        </w:tabs>
        <w:jc w:val="center"/>
        <w:rPr>
          <w:sz w:val="24"/>
          <w:szCs w:val="24"/>
        </w:rPr>
      </w:pPr>
      <w:r w:rsidRPr="007156B8">
        <w:rPr>
          <w:sz w:val="24"/>
          <w:szCs w:val="24"/>
        </w:rPr>
        <w:t>с ограниченными возможностями здоровья</w:t>
      </w:r>
    </w:p>
    <w:p w:rsidR="00B37896" w:rsidRPr="007156B8" w:rsidRDefault="00B37896" w:rsidP="00B37896">
      <w:pPr>
        <w:ind w:firstLine="412"/>
        <w:jc w:val="center"/>
        <w:rPr>
          <w:sz w:val="24"/>
          <w:szCs w:val="24"/>
        </w:rPr>
      </w:pPr>
    </w:p>
    <w:p w:rsidR="00B37896" w:rsidRPr="007156B8" w:rsidRDefault="00B37896" w:rsidP="00B37896">
      <w:pPr>
        <w:ind w:firstLine="700"/>
        <w:jc w:val="both"/>
        <w:rPr>
          <w:sz w:val="24"/>
          <w:szCs w:val="24"/>
        </w:rPr>
      </w:pPr>
      <w:r w:rsidRPr="007156B8">
        <w:rPr>
          <w:sz w:val="24"/>
          <w:szCs w:val="24"/>
        </w:rPr>
        <w:t>В целях создания системы социальной реабилитации детей и подростков с ограниченными возможностями здоровья, социальной поддержки семей, воспитывающих детей с отклонениями в развитии, на территории</w:t>
      </w:r>
      <w:r w:rsidR="00AC6854">
        <w:rPr>
          <w:sz w:val="24"/>
          <w:szCs w:val="24"/>
        </w:rPr>
        <w:t xml:space="preserve"> Ржевского </w:t>
      </w:r>
      <w:proofErr w:type="gramStart"/>
      <w:r w:rsidR="00AC6854">
        <w:rPr>
          <w:sz w:val="24"/>
          <w:szCs w:val="24"/>
        </w:rPr>
        <w:t xml:space="preserve">района </w:t>
      </w:r>
      <w:r w:rsidRPr="007156B8">
        <w:rPr>
          <w:sz w:val="24"/>
          <w:szCs w:val="24"/>
        </w:rPr>
        <w:t xml:space="preserve"> Тверской</w:t>
      </w:r>
      <w:proofErr w:type="gramEnd"/>
      <w:r w:rsidRPr="007156B8">
        <w:rPr>
          <w:sz w:val="24"/>
          <w:szCs w:val="24"/>
        </w:rPr>
        <w:t xml:space="preserve"> области </w:t>
      </w:r>
      <w:r w:rsidR="00AC6854">
        <w:rPr>
          <w:sz w:val="24"/>
          <w:szCs w:val="24"/>
        </w:rPr>
        <w:t>отсутствуют</w:t>
      </w:r>
      <w:r w:rsidRPr="007156B8">
        <w:rPr>
          <w:sz w:val="24"/>
          <w:szCs w:val="24"/>
        </w:rPr>
        <w:t xml:space="preserve"> реабилитационны</w:t>
      </w:r>
      <w:r w:rsidR="00AC6854">
        <w:rPr>
          <w:sz w:val="24"/>
          <w:szCs w:val="24"/>
        </w:rPr>
        <w:t>е</w:t>
      </w:r>
      <w:r w:rsidRPr="007156B8">
        <w:rPr>
          <w:sz w:val="24"/>
          <w:szCs w:val="24"/>
        </w:rPr>
        <w:t xml:space="preserve"> центр</w:t>
      </w:r>
      <w:r w:rsidR="00AC6854">
        <w:rPr>
          <w:sz w:val="24"/>
          <w:szCs w:val="24"/>
        </w:rPr>
        <w:t>ы</w:t>
      </w:r>
      <w:r w:rsidR="00B942D1">
        <w:rPr>
          <w:sz w:val="24"/>
          <w:szCs w:val="24"/>
        </w:rPr>
        <w:t xml:space="preserve"> </w:t>
      </w:r>
      <w:r w:rsidRPr="007156B8">
        <w:rPr>
          <w:sz w:val="24"/>
          <w:szCs w:val="24"/>
        </w:rPr>
        <w:t xml:space="preserve"> для детей и подростков с ограниченными возможностями</w:t>
      </w:r>
      <w:r w:rsidR="00AC6854">
        <w:rPr>
          <w:sz w:val="24"/>
          <w:szCs w:val="24"/>
        </w:rPr>
        <w:t xml:space="preserve">. </w:t>
      </w:r>
      <w:r w:rsidRPr="007156B8">
        <w:rPr>
          <w:sz w:val="24"/>
          <w:szCs w:val="24"/>
        </w:rPr>
        <w:t xml:space="preserve"> </w:t>
      </w:r>
      <w:r w:rsidR="00B942D1">
        <w:rPr>
          <w:sz w:val="24"/>
          <w:szCs w:val="24"/>
        </w:rPr>
        <w:t xml:space="preserve">На территории г. Ржева ГБУ Тверской </w:t>
      </w:r>
      <w:proofErr w:type="gramStart"/>
      <w:r w:rsidR="00B942D1">
        <w:rPr>
          <w:sz w:val="24"/>
          <w:szCs w:val="24"/>
        </w:rPr>
        <w:t>области  социально</w:t>
      </w:r>
      <w:proofErr w:type="gramEnd"/>
      <w:r w:rsidR="00B942D1">
        <w:rPr>
          <w:sz w:val="24"/>
          <w:szCs w:val="24"/>
        </w:rPr>
        <w:t xml:space="preserve"> реа</w:t>
      </w:r>
      <w:r w:rsidR="004F321C">
        <w:rPr>
          <w:sz w:val="24"/>
          <w:szCs w:val="24"/>
        </w:rPr>
        <w:t xml:space="preserve">билитационный центр для несовершеннолетних г. Ржева, </w:t>
      </w:r>
      <w:r w:rsidRPr="007156B8">
        <w:rPr>
          <w:sz w:val="24"/>
          <w:szCs w:val="24"/>
        </w:rPr>
        <w:t>подведомственны</w:t>
      </w:r>
      <w:r w:rsidR="004F321C">
        <w:rPr>
          <w:sz w:val="24"/>
          <w:szCs w:val="24"/>
        </w:rPr>
        <w:t>й</w:t>
      </w:r>
      <w:r w:rsidRPr="007156B8">
        <w:rPr>
          <w:sz w:val="24"/>
          <w:szCs w:val="24"/>
        </w:rPr>
        <w:t xml:space="preserve"> Министерству социальной защиты населения Тверской области.</w:t>
      </w:r>
    </w:p>
    <w:p w:rsidR="00B37896" w:rsidRPr="007156B8" w:rsidRDefault="00B37896" w:rsidP="00B37896">
      <w:pPr>
        <w:ind w:firstLine="709"/>
        <w:jc w:val="both"/>
        <w:rPr>
          <w:rFonts w:eastAsia="Calibri"/>
          <w:sz w:val="24"/>
          <w:szCs w:val="24"/>
        </w:rPr>
      </w:pPr>
      <w:r w:rsidRPr="007156B8">
        <w:rPr>
          <w:rFonts w:eastAsia="Calibri"/>
          <w:sz w:val="24"/>
          <w:szCs w:val="24"/>
        </w:rPr>
        <w:t>Работа по развитию центров, осуществляющих психолого-педагогическое сопровождение детей с ограниченными возможностями здоровья в дальнейшем будет продолжена.</w:t>
      </w:r>
    </w:p>
    <w:p w:rsidR="00B37896" w:rsidRPr="00514B7F" w:rsidRDefault="00B37896" w:rsidP="00B37896">
      <w:pPr>
        <w:numPr>
          <w:ilvl w:val="0"/>
          <w:numId w:val="25"/>
        </w:numPr>
        <w:ind w:left="0" w:firstLine="0"/>
        <w:jc w:val="center"/>
        <w:rPr>
          <w:sz w:val="24"/>
          <w:szCs w:val="24"/>
        </w:rPr>
      </w:pPr>
      <w:r w:rsidRPr="00514B7F">
        <w:rPr>
          <w:sz w:val="24"/>
          <w:szCs w:val="24"/>
        </w:rPr>
        <w:t>Рынок услуг в сфере культуры</w:t>
      </w:r>
    </w:p>
    <w:p w:rsidR="00B37896" w:rsidRPr="00514B7F" w:rsidRDefault="00B37896" w:rsidP="00B37896">
      <w:pPr>
        <w:ind w:firstLine="412"/>
        <w:jc w:val="center"/>
        <w:rPr>
          <w:sz w:val="24"/>
          <w:szCs w:val="24"/>
        </w:rPr>
      </w:pPr>
    </w:p>
    <w:p w:rsidR="009A35B5" w:rsidRDefault="00B37896" w:rsidP="00B37896">
      <w:pPr>
        <w:pStyle w:val="ConsPlusNormal"/>
        <w:ind w:firstLine="709"/>
        <w:jc w:val="both"/>
        <w:rPr>
          <w:rStyle w:val="aff2"/>
          <w:rFonts w:ascii="Times New Roman" w:hAnsi="Times New Roman" w:cs="Times New Roman"/>
          <w:sz w:val="24"/>
          <w:szCs w:val="24"/>
        </w:rPr>
      </w:pPr>
      <w:r w:rsidRPr="00514B7F">
        <w:rPr>
          <w:rFonts w:ascii="Times New Roman" w:hAnsi="Times New Roman" w:cs="Times New Roman"/>
          <w:sz w:val="24"/>
          <w:szCs w:val="24"/>
        </w:rPr>
        <w:t xml:space="preserve">На территории </w:t>
      </w:r>
      <w:r w:rsidR="009326BA">
        <w:rPr>
          <w:rFonts w:ascii="Times New Roman" w:hAnsi="Times New Roman" w:cs="Times New Roman"/>
          <w:sz w:val="24"/>
          <w:szCs w:val="24"/>
        </w:rPr>
        <w:t xml:space="preserve">Ржевского района </w:t>
      </w:r>
      <w:r w:rsidRPr="00514B7F">
        <w:rPr>
          <w:rFonts w:ascii="Times New Roman" w:hAnsi="Times New Roman" w:cs="Times New Roman"/>
          <w:sz w:val="24"/>
          <w:szCs w:val="24"/>
        </w:rPr>
        <w:t>Тверской области расположена широкая сеть общедоступных организаций культуры и искусства:</w:t>
      </w:r>
      <w:r w:rsidR="009A35B5">
        <w:rPr>
          <w:rFonts w:ascii="Times New Roman" w:hAnsi="Times New Roman" w:cs="Times New Roman"/>
          <w:sz w:val="24"/>
          <w:szCs w:val="24"/>
        </w:rPr>
        <w:t xml:space="preserve"> </w:t>
      </w:r>
      <w:r w:rsidR="009A35B5" w:rsidRPr="009A35B5">
        <w:rPr>
          <w:rStyle w:val="aff2"/>
          <w:rFonts w:ascii="Times New Roman" w:hAnsi="Times New Roman" w:cs="Times New Roman"/>
          <w:sz w:val="24"/>
          <w:szCs w:val="24"/>
        </w:rPr>
        <w:t xml:space="preserve">МУК «ЦДК Ржевского района», </w:t>
      </w:r>
      <w:proofErr w:type="gramStart"/>
      <w:r w:rsidR="009A35B5" w:rsidRPr="009A35B5">
        <w:rPr>
          <w:rStyle w:val="aff2"/>
          <w:rFonts w:ascii="Times New Roman" w:hAnsi="Times New Roman" w:cs="Times New Roman"/>
          <w:sz w:val="24"/>
          <w:szCs w:val="24"/>
        </w:rPr>
        <w:t>7  КДЦ</w:t>
      </w:r>
      <w:proofErr w:type="gramEnd"/>
      <w:r w:rsidR="009A35B5" w:rsidRPr="009A35B5">
        <w:rPr>
          <w:rStyle w:val="aff2"/>
          <w:rFonts w:ascii="Times New Roman" w:hAnsi="Times New Roman" w:cs="Times New Roman"/>
          <w:sz w:val="24"/>
          <w:szCs w:val="24"/>
        </w:rPr>
        <w:t xml:space="preserve">  в сельских поселения: МБУ КДЦ сельского поселения «</w:t>
      </w:r>
      <w:proofErr w:type="spellStart"/>
      <w:r w:rsidR="009A35B5" w:rsidRPr="009A35B5">
        <w:rPr>
          <w:rStyle w:val="aff2"/>
          <w:rFonts w:ascii="Times New Roman" w:hAnsi="Times New Roman" w:cs="Times New Roman"/>
          <w:sz w:val="24"/>
          <w:szCs w:val="24"/>
        </w:rPr>
        <w:t>Есинка</w:t>
      </w:r>
      <w:proofErr w:type="spellEnd"/>
      <w:r w:rsidR="009A35B5" w:rsidRPr="009A35B5">
        <w:rPr>
          <w:rStyle w:val="aff2"/>
          <w:rFonts w:ascii="Times New Roman" w:hAnsi="Times New Roman" w:cs="Times New Roman"/>
          <w:sz w:val="24"/>
          <w:szCs w:val="24"/>
        </w:rPr>
        <w:t>», МБУ КДЦ сельского поселения «</w:t>
      </w:r>
      <w:proofErr w:type="spellStart"/>
      <w:r w:rsidR="009A35B5" w:rsidRPr="009A35B5">
        <w:rPr>
          <w:rStyle w:val="aff2"/>
          <w:rFonts w:ascii="Times New Roman" w:hAnsi="Times New Roman" w:cs="Times New Roman"/>
          <w:sz w:val="24"/>
          <w:szCs w:val="24"/>
        </w:rPr>
        <w:t>Хорошево</w:t>
      </w:r>
      <w:proofErr w:type="spellEnd"/>
      <w:r w:rsidR="009A35B5" w:rsidRPr="009A35B5">
        <w:rPr>
          <w:rStyle w:val="aff2"/>
          <w:rFonts w:ascii="Times New Roman" w:hAnsi="Times New Roman" w:cs="Times New Roman"/>
          <w:sz w:val="24"/>
          <w:szCs w:val="24"/>
        </w:rPr>
        <w:t>», МБУ КДЦ сельского поселения «Медведево»,  МБУ КДЦ сельского поселения «</w:t>
      </w:r>
      <w:proofErr w:type="spellStart"/>
      <w:r w:rsidR="009A35B5" w:rsidRPr="009A35B5">
        <w:rPr>
          <w:rStyle w:val="aff2"/>
          <w:rFonts w:ascii="Times New Roman" w:hAnsi="Times New Roman" w:cs="Times New Roman"/>
          <w:sz w:val="24"/>
          <w:szCs w:val="24"/>
        </w:rPr>
        <w:t>Чертолино</w:t>
      </w:r>
      <w:proofErr w:type="spellEnd"/>
      <w:r w:rsidR="009A35B5" w:rsidRPr="009A35B5">
        <w:rPr>
          <w:rStyle w:val="aff2"/>
          <w:rFonts w:ascii="Times New Roman" w:hAnsi="Times New Roman" w:cs="Times New Roman"/>
          <w:sz w:val="24"/>
          <w:szCs w:val="24"/>
        </w:rPr>
        <w:t>»,  МБУ КДЦ сельского поселения «Победа», МБУ КДЦ сельского поселения «</w:t>
      </w:r>
      <w:proofErr w:type="spellStart"/>
      <w:r w:rsidR="009A35B5" w:rsidRPr="009A35B5">
        <w:rPr>
          <w:rStyle w:val="aff2"/>
          <w:rFonts w:ascii="Times New Roman" w:hAnsi="Times New Roman" w:cs="Times New Roman"/>
          <w:sz w:val="24"/>
          <w:szCs w:val="24"/>
        </w:rPr>
        <w:t>Итомля</w:t>
      </w:r>
      <w:proofErr w:type="spellEnd"/>
      <w:r w:rsidR="009A35B5" w:rsidRPr="009A35B5">
        <w:rPr>
          <w:rStyle w:val="aff2"/>
          <w:rFonts w:ascii="Times New Roman" w:hAnsi="Times New Roman" w:cs="Times New Roman"/>
          <w:sz w:val="24"/>
          <w:szCs w:val="24"/>
        </w:rPr>
        <w:t>», МБУ КДЦ сельского поселения «Успенское» с  15–ю филиалами. МУК «</w:t>
      </w:r>
      <w:proofErr w:type="spellStart"/>
      <w:r w:rsidR="009A35B5" w:rsidRPr="009A35B5">
        <w:rPr>
          <w:rStyle w:val="aff2"/>
          <w:rFonts w:ascii="Times New Roman" w:hAnsi="Times New Roman" w:cs="Times New Roman"/>
          <w:sz w:val="24"/>
          <w:szCs w:val="24"/>
        </w:rPr>
        <w:t>Межпоселенческая</w:t>
      </w:r>
      <w:proofErr w:type="spellEnd"/>
      <w:r w:rsidR="009A35B5" w:rsidRPr="009A35B5">
        <w:rPr>
          <w:rStyle w:val="aff2"/>
          <w:rFonts w:ascii="Times New Roman" w:hAnsi="Times New Roman" w:cs="Times New Roman"/>
          <w:sz w:val="24"/>
          <w:szCs w:val="24"/>
        </w:rPr>
        <w:t xml:space="preserve"> Центральная библиотека Ржевского района» с 27 сельскими филиалами и 1 методическим </w:t>
      </w:r>
      <w:proofErr w:type="gramStart"/>
      <w:r w:rsidR="009A35B5" w:rsidRPr="009A35B5">
        <w:rPr>
          <w:rStyle w:val="aff2"/>
          <w:rFonts w:ascii="Times New Roman" w:hAnsi="Times New Roman" w:cs="Times New Roman"/>
          <w:sz w:val="24"/>
          <w:szCs w:val="24"/>
        </w:rPr>
        <w:t>отделом;  МОУ</w:t>
      </w:r>
      <w:proofErr w:type="gramEnd"/>
      <w:r w:rsidR="009A35B5" w:rsidRPr="009A35B5">
        <w:rPr>
          <w:rStyle w:val="aff2"/>
          <w:rFonts w:ascii="Times New Roman" w:hAnsi="Times New Roman" w:cs="Times New Roman"/>
          <w:sz w:val="24"/>
          <w:szCs w:val="24"/>
        </w:rPr>
        <w:t xml:space="preserve"> ДОД ДШИ Ржевского района с 6-ю филиалами.    </w:t>
      </w:r>
      <w:r w:rsidRPr="009A35B5">
        <w:rPr>
          <w:rStyle w:val="aff2"/>
          <w:rFonts w:ascii="Times New Roman" w:hAnsi="Times New Roman" w:cs="Times New Roman"/>
          <w:sz w:val="24"/>
          <w:szCs w:val="24"/>
        </w:rPr>
        <w:t xml:space="preserve"> </w:t>
      </w:r>
    </w:p>
    <w:p w:rsidR="00B37896" w:rsidRPr="00514B7F" w:rsidRDefault="00B37896" w:rsidP="00B37896">
      <w:pPr>
        <w:pStyle w:val="ConsPlusNormal"/>
        <w:ind w:firstLine="709"/>
        <w:jc w:val="both"/>
        <w:rPr>
          <w:rFonts w:ascii="Times New Roman" w:hAnsi="Times New Roman" w:cs="Times New Roman"/>
          <w:sz w:val="24"/>
          <w:szCs w:val="24"/>
        </w:rPr>
      </w:pPr>
      <w:r w:rsidRPr="00514B7F">
        <w:rPr>
          <w:rFonts w:ascii="Times New Roman" w:hAnsi="Times New Roman" w:cs="Times New Roman"/>
          <w:sz w:val="24"/>
          <w:szCs w:val="24"/>
        </w:rPr>
        <w:t xml:space="preserve">Одной из основных задач развития конкуренции в </w:t>
      </w:r>
      <w:r w:rsidR="005B7A6B">
        <w:rPr>
          <w:rFonts w:ascii="Times New Roman" w:hAnsi="Times New Roman" w:cs="Times New Roman"/>
          <w:sz w:val="24"/>
          <w:szCs w:val="24"/>
        </w:rPr>
        <w:t xml:space="preserve">Ржевском районе </w:t>
      </w:r>
      <w:r w:rsidRPr="00514B7F">
        <w:rPr>
          <w:rFonts w:ascii="Times New Roman" w:hAnsi="Times New Roman" w:cs="Times New Roman"/>
          <w:sz w:val="24"/>
          <w:szCs w:val="24"/>
        </w:rPr>
        <w:t>Тверской области в сфере культуры является обеспечение социально-культурного развития р</w:t>
      </w:r>
      <w:r w:rsidR="005B7A6B">
        <w:rPr>
          <w:rFonts w:ascii="Times New Roman" w:hAnsi="Times New Roman" w:cs="Times New Roman"/>
          <w:sz w:val="24"/>
          <w:szCs w:val="24"/>
        </w:rPr>
        <w:t>айона</w:t>
      </w:r>
      <w:r w:rsidRPr="00514B7F">
        <w:rPr>
          <w:rFonts w:ascii="Times New Roman" w:hAnsi="Times New Roman" w:cs="Times New Roman"/>
          <w:sz w:val="24"/>
          <w:szCs w:val="24"/>
        </w:rPr>
        <w:t xml:space="preserve">, в первую очередь, путем создания условий для творческой самореализации граждан, культурно-просветительской деятельности, организации художественного образования и культурного досуга, реализации конституционных прав граждан на доступ к культурным ценностям и информации, совершенствования взаимодействия федеральных, региональных и муниципальных органов власти, привлечения института государственно-частного партнерства в развитие социально-культурной сферы, повышения многообразия и качества услуг, предоставляемых учреждениями культуры </w:t>
      </w:r>
      <w:r w:rsidR="005B7A6B">
        <w:rPr>
          <w:rFonts w:ascii="Times New Roman" w:hAnsi="Times New Roman" w:cs="Times New Roman"/>
          <w:sz w:val="24"/>
          <w:szCs w:val="24"/>
        </w:rPr>
        <w:t xml:space="preserve">Ржевского района </w:t>
      </w:r>
      <w:r w:rsidRPr="00514B7F">
        <w:rPr>
          <w:rFonts w:ascii="Times New Roman" w:hAnsi="Times New Roman" w:cs="Times New Roman"/>
          <w:sz w:val="24"/>
          <w:szCs w:val="24"/>
        </w:rPr>
        <w:t xml:space="preserve">Тверской области. </w:t>
      </w:r>
    </w:p>
    <w:p w:rsidR="00B37896" w:rsidRPr="00514B7F" w:rsidRDefault="00B37896" w:rsidP="00B37896">
      <w:pPr>
        <w:pStyle w:val="ConsPlusNormal"/>
        <w:ind w:firstLine="709"/>
        <w:jc w:val="both"/>
        <w:rPr>
          <w:rFonts w:ascii="Times New Roman" w:hAnsi="Times New Roman" w:cs="Times New Roman"/>
          <w:sz w:val="24"/>
          <w:szCs w:val="24"/>
        </w:rPr>
      </w:pPr>
      <w:r w:rsidRPr="00514B7F">
        <w:rPr>
          <w:rFonts w:ascii="Times New Roman" w:hAnsi="Times New Roman" w:cs="Times New Roman"/>
          <w:sz w:val="24"/>
          <w:szCs w:val="24"/>
        </w:rPr>
        <w:t xml:space="preserve">Для развития конкурентной среды в сфере культуры требуется развитие </w:t>
      </w:r>
      <w:r w:rsidRPr="00514B7F">
        <w:rPr>
          <w:rFonts w:ascii="Times New Roman" w:hAnsi="Times New Roman" w:cs="Times New Roman"/>
          <w:sz w:val="24"/>
          <w:szCs w:val="24"/>
        </w:rPr>
        <w:lastRenderedPageBreak/>
        <w:t>государственно-частного партнерства, а также наличие благоприятной инвестиционной политики в р</w:t>
      </w:r>
      <w:r w:rsidR="00050777">
        <w:rPr>
          <w:rFonts w:ascii="Times New Roman" w:hAnsi="Times New Roman" w:cs="Times New Roman"/>
          <w:sz w:val="24"/>
          <w:szCs w:val="24"/>
        </w:rPr>
        <w:t>айоне</w:t>
      </w:r>
      <w:r w:rsidRPr="00514B7F">
        <w:rPr>
          <w:rFonts w:ascii="Times New Roman" w:hAnsi="Times New Roman" w:cs="Times New Roman"/>
          <w:sz w:val="24"/>
          <w:szCs w:val="24"/>
        </w:rPr>
        <w:t>, сохранение многопрофильной сети учреждений культуры, многообразие видов культурных благ и, соответственно, возможностей для реализации жителями р</w:t>
      </w:r>
      <w:r w:rsidR="00050777">
        <w:rPr>
          <w:rFonts w:ascii="Times New Roman" w:hAnsi="Times New Roman" w:cs="Times New Roman"/>
          <w:sz w:val="24"/>
          <w:szCs w:val="24"/>
        </w:rPr>
        <w:t>айона</w:t>
      </w:r>
      <w:r w:rsidRPr="00514B7F">
        <w:rPr>
          <w:rFonts w:ascii="Times New Roman" w:hAnsi="Times New Roman" w:cs="Times New Roman"/>
          <w:sz w:val="24"/>
          <w:szCs w:val="24"/>
        </w:rPr>
        <w:t xml:space="preserve"> своего творческого потенциала и удовлетворения потребностей в услугах культуры и интеллектуальном развитии, наличие квалифицированных специалистов, работающих в сфере культуры, способствующих реализации государственной политики в сфере культуры на территории </w:t>
      </w:r>
      <w:r w:rsidR="00050777">
        <w:rPr>
          <w:rFonts w:ascii="Times New Roman" w:hAnsi="Times New Roman" w:cs="Times New Roman"/>
          <w:sz w:val="24"/>
          <w:szCs w:val="24"/>
        </w:rPr>
        <w:t xml:space="preserve">Ржевского </w:t>
      </w:r>
      <w:r w:rsidRPr="00514B7F">
        <w:rPr>
          <w:rFonts w:ascii="Times New Roman" w:hAnsi="Times New Roman" w:cs="Times New Roman"/>
          <w:sz w:val="24"/>
          <w:szCs w:val="24"/>
        </w:rPr>
        <w:t>Тверской области.</w:t>
      </w:r>
    </w:p>
    <w:p w:rsidR="00B37896" w:rsidRPr="00307667" w:rsidRDefault="00B37896" w:rsidP="00B37896">
      <w:pPr>
        <w:rPr>
          <w:rFonts w:eastAsia="Calibri"/>
          <w:sz w:val="24"/>
          <w:szCs w:val="24"/>
        </w:rPr>
      </w:pPr>
    </w:p>
    <w:p w:rsidR="00B37896" w:rsidRPr="005B4D11" w:rsidRDefault="00B37896" w:rsidP="00B37896">
      <w:pPr>
        <w:numPr>
          <w:ilvl w:val="0"/>
          <w:numId w:val="25"/>
        </w:numPr>
        <w:ind w:left="0" w:firstLine="0"/>
        <w:jc w:val="center"/>
        <w:rPr>
          <w:sz w:val="24"/>
          <w:szCs w:val="24"/>
        </w:rPr>
      </w:pPr>
      <w:r w:rsidRPr="005B4D11">
        <w:rPr>
          <w:sz w:val="24"/>
          <w:szCs w:val="24"/>
        </w:rPr>
        <w:t>Рынок услуг жилищно-коммунального хозяйства</w:t>
      </w:r>
    </w:p>
    <w:p w:rsidR="00B37896" w:rsidRPr="005B4D11" w:rsidRDefault="00B37896" w:rsidP="00B37896">
      <w:pPr>
        <w:jc w:val="center"/>
        <w:rPr>
          <w:sz w:val="24"/>
          <w:szCs w:val="24"/>
        </w:rPr>
      </w:pPr>
    </w:p>
    <w:p w:rsidR="00B37896" w:rsidRPr="005B4D11" w:rsidRDefault="00B37896" w:rsidP="00B37896">
      <w:pPr>
        <w:pStyle w:val="ConsPlusNormal"/>
        <w:ind w:firstLine="709"/>
        <w:jc w:val="both"/>
        <w:rPr>
          <w:rFonts w:ascii="Times New Roman" w:hAnsi="Times New Roman" w:cs="Times New Roman"/>
          <w:sz w:val="24"/>
          <w:szCs w:val="24"/>
        </w:rPr>
      </w:pPr>
      <w:r w:rsidRPr="005B4D11">
        <w:rPr>
          <w:rFonts w:ascii="Times New Roman" w:hAnsi="Times New Roman" w:cs="Times New Roman"/>
          <w:sz w:val="24"/>
          <w:szCs w:val="24"/>
        </w:rPr>
        <w:t xml:space="preserve">Одним из приоритетов развития </w:t>
      </w:r>
      <w:r w:rsidR="00985BBD">
        <w:rPr>
          <w:rFonts w:ascii="Times New Roman" w:hAnsi="Times New Roman" w:cs="Times New Roman"/>
          <w:sz w:val="24"/>
          <w:szCs w:val="24"/>
        </w:rPr>
        <w:t xml:space="preserve">Ржевского района </w:t>
      </w:r>
      <w:r w:rsidRPr="005B4D11">
        <w:rPr>
          <w:rFonts w:ascii="Times New Roman" w:hAnsi="Times New Roman" w:cs="Times New Roman"/>
          <w:sz w:val="24"/>
          <w:szCs w:val="24"/>
        </w:rPr>
        <w:t>Тверской области является обеспечение конструктивного сотрудничества всех заинтересованных организаций и граждан в жилищном секторе, переход к устойчивому функционированию и развитию жилищной сферы, созданию конкурентной среды на рынке жилищно-коммунальных услуг, а также созданию безопасных и комфортных условий проживания. Формирование конкурентных отношений в сфере оказания жилищно-коммунальных услуг является основным способом повышения их качества и снижения издержек на их предоставление.</w:t>
      </w:r>
    </w:p>
    <w:p w:rsidR="00B37896" w:rsidRPr="005B4D11" w:rsidRDefault="00B37896" w:rsidP="00B37896">
      <w:pPr>
        <w:ind w:firstLine="709"/>
        <w:jc w:val="both"/>
        <w:rPr>
          <w:sz w:val="24"/>
          <w:szCs w:val="24"/>
        </w:rPr>
      </w:pPr>
      <w:r w:rsidRPr="005B4D11">
        <w:rPr>
          <w:rFonts w:eastAsia="Calibri"/>
          <w:sz w:val="24"/>
          <w:szCs w:val="24"/>
        </w:rPr>
        <w:t xml:space="preserve">На территории </w:t>
      </w:r>
      <w:r w:rsidR="006B22BC">
        <w:rPr>
          <w:rFonts w:eastAsia="Calibri"/>
          <w:sz w:val="24"/>
          <w:szCs w:val="24"/>
        </w:rPr>
        <w:t xml:space="preserve">Ржевского района </w:t>
      </w:r>
      <w:r w:rsidRPr="005B4D11">
        <w:rPr>
          <w:rFonts w:eastAsia="Calibri"/>
          <w:sz w:val="24"/>
          <w:szCs w:val="24"/>
        </w:rPr>
        <w:t xml:space="preserve">Тверской области </w:t>
      </w:r>
      <w:r w:rsidRPr="005B4D11">
        <w:rPr>
          <w:sz w:val="24"/>
          <w:szCs w:val="24"/>
        </w:rPr>
        <w:t xml:space="preserve">расположены следующие объекты коммунальной инфраструктуры: </w:t>
      </w:r>
      <w:r w:rsidR="006B22BC">
        <w:rPr>
          <w:sz w:val="24"/>
          <w:szCs w:val="24"/>
        </w:rPr>
        <w:t>9</w:t>
      </w:r>
      <w:r w:rsidRPr="005B4D11">
        <w:rPr>
          <w:sz w:val="24"/>
          <w:szCs w:val="24"/>
        </w:rPr>
        <w:t xml:space="preserve"> ед. котельных, </w:t>
      </w:r>
      <w:r w:rsidR="0076578F">
        <w:rPr>
          <w:sz w:val="24"/>
          <w:szCs w:val="24"/>
        </w:rPr>
        <w:t>6,528</w:t>
      </w:r>
      <w:r w:rsidRPr="005B4D11">
        <w:rPr>
          <w:sz w:val="24"/>
          <w:szCs w:val="24"/>
        </w:rPr>
        <w:t xml:space="preserve"> км тепловых сетей, </w:t>
      </w:r>
      <w:r w:rsidR="00E034E8">
        <w:rPr>
          <w:sz w:val="24"/>
          <w:szCs w:val="24"/>
        </w:rPr>
        <w:t>183,501</w:t>
      </w:r>
      <w:r w:rsidRPr="005B4D11">
        <w:rPr>
          <w:sz w:val="24"/>
          <w:szCs w:val="24"/>
        </w:rPr>
        <w:t xml:space="preserve"> км водопроводных </w:t>
      </w:r>
      <w:proofErr w:type="gramStart"/>
      <w:r w:rsidRPr="005B4D11">
        <w:rPr>
          <w:sz w:val="24"/>
          <w:szCs w:val="24"/>
        </w:rPr>
        <w:t xml:space="preserve">сетей, </w:t>
      </w:r>
      <w:r w:rsidR="00E034E8">
        <w:rPr>
          <w:sz w:val="24"/>
          <w:szCs w:val="24"/>
        </w:rPr>
        <w:t xml:space="preserve"> 23</w:t>
      </w:r>
      <w:proofErr w:type="gramEnd"/>
      <w:r w:rsidR="00E034E8">
        <w:rPr>
          <w:sz w:val="24"/>
          <w:szCs w:val="24"/>
        </w:rPr>
        <w:t xml:space="preserve">,8 </w:t>
      </w:r>
      <w:r w:rsidRPr="005B4D11">
        <w:rPr>
          <w:sz w:val="24"/>
          <w:szCs w:val="24"/>
        </w:rPr>
        <w:t xml:space="preserve">км канализационных сетей, </w:t>
      </w:r>
      <w:r w:rsidR="00A559AD">
        <w:rPr>
          <w:sz w:val="24"/>
          <w:szCs w:val="24"/>
        </w:rPr>
        <w:t>392,5</w:t>
      </w:r>
      <w:r w:rsidRPr="005B4D11">
        <w:rPr>
          <w:sz w:val="24"/>
          <w:szCs w:val="24"/>
        </w:rPr>
        <w:t xml:space="preserve"> тысяч квадратных метров жилищного фонда. </w:t>
      </w:r>
    </w:p>
    <w:p w:rsidR="00B37896" w:rsidRPr="005B4D11" w:rsidRDefault="00B37896" w:rsidP="00B37896">
      <w:pPr>
        <w:pStyle w:val="ConsPlusNormal"/>
        <w:ind w:firstLine="709"/>
        <w:jc w:val="both"/>
        <w:rPr>
          <w:rFonts w:ascii="Times New Roman" w:hAnsi="Times New Roman" w:cs="Times New Roman"/>
          <w:sz w:val="24"/>
          <w:szCs w:val="24"/>
        </w:rPr>
      </w:pPr>
      <w:r w:rsidRPr="005B4D11">
        <w:rPr>
          <w:rFonts w:ascii="Times New Roman" w:hAnsi="Times New Roman" w:cs="Times New Roman"/>
          <w:sz w:val="24"/>
          <w:szCs w:val="24"/>
        </w:rPr>
        <w:t xml:space="preserve">В настоящее время на территории </w:t>
      </w:r>
      <w:r w:rsidR="009F1F45">
        <w:rPr>
          <w:rFonts w:ascii="Times New Roman" w:hAnsi="Times New Roman" w:cs="Times New Roman"/>
          <w:sz w:val="24"/>
          <w:szCs w:val="24"/>
        </w:rPr>
        <w:t xml:space="preserve">Ржевского района </w:t>
      </w:r>
      <w:r w:rsidRPr="005B4D11">
        <w:rPr>
          <w:rFonts w:ascii="Times New Roman" w:hAnsi="Times New Roman" w:cs="Times New Roman"/>
          <w:sz w:val="24"/>
          <w:szCs w:val="24"/>
        </w:rPr>
        <w:t xml:space="preserve">Тверской области осуществляют управление многоквартирными домами </w:t>
      </w:r>
      <w:r w:rsidR="00F63FFF">
        <w:rPr>
          <w:rFonts w:ascii="Times New Roman" w:hAnsi="Times New Roman" w:cs="Times New Roman"/>
          <w:sz w:val="24"/>
          <w:szCs w:val="24"/>
        </w:rPr>
        <w:t>2</w:t>
      </w:r>
      <w:r w:rsidRPr="005B4D11">
        <w:rPr>
          <w:rFonts w:ascii="Times New Roman" w:hAnsi="Times New Roman" w:cs="Times New Roman"/>
          <w:sz w:val="24"/>
          <w:szCs w:val="24"/>
        </w:rPr>
        <w:t xml:space="preserve"> управляющих компаний, </w:t>
      </w:r>
      <w:r w:rsidRPr="005B4D11">
        <w:rPr>
          <w:rFonts w:ascii="Times New Roman" w:hAnsi="Times New Roman" w:cs="Times New Roman"/>
          <w:sz w:val="24"/>
          <w:szCs w:val="24"/>
        </w:rPr>
        <w:br/>
      </w:r>
      <w:r w:rsidR="00F63FFF">
        <w:rPr>
          <w:rFonts w:ascii="Times New Roman" w:hAnsi="Times New Roman" w:cs="Times New Roman"/>
          <w:sz w:val="24"/>
          <w:szCs w:val="24"/>
        </w:rPr>
        <w:t>9</w:t>
      </w:r>
      <w:r w:rsidRPr="005B4D11">
        <w:rPr>
          <w:rFonts w:ascii="Times New Roman" w:hAnsi="Times New Roman" w:cs="Times New Roman"/>
          <w:sz w:val="24"/>
          <w:szCs w:val="24"/>
        </w:rPr>
        <w:t xml:space="preserve"> товариществ собственников жилья и </w:t>
      </w:r>
      <w:r w:rsidR="00F63FFF">
        <w:rPr>
          <w:rFonts w:ascii="Times New Roman" w:hAnsi="Times New Roman" w:cs="Times New Roman"/>
          <w:sz w:val="24"/>
          <w:szCs w:val="24"/>
        </w:rPr>
        <w:t>непосредственное управление собственниками помещений в многоквартирном доме</w:t>
      </w:r>
      <w:r w:rsidRPr="005B4D11">
        <w:rPr>
          <w:rFonts w:ascii="Times New Roman" w:hAnsi="Times New Roman" w:cs="Times New Roman"/>
          <w:sz w:val="24"/>
          <w:szCs w:val="24"/>
        </w:rPr>
        <w:t>. Лицензирование управляющих компаний позволит повысить добросовестность компаний, а, соответственно, и качество услуг, эффективность расходования средств и ведения хозяйственной деятельности, обеспечить защиту собственников жилья.</w:t>
      </w:r>
    </w:p>
    <w:p w:rsidR="00B37896" w:rsidRPr="005B4D11" w:rsidRDefault="00B37896" w:rsidP="00B37896">
      <w:pPr>
        <w:pStyle w:val="ConsPlusNormal"/>
        <w:ind w:firstLine="709"/>
        <w:jc w:val="both"/>
        <w:rPr>
          <w:rFonts w:ascii="Times New Roman" w:hAnsi="Times New Roman" w:cs="Times New Roman"/>
          <w:sz w:val="24"/>
          <w:szCs w:val="24"/>
        </w:rPr>
      </w:pPr>
      <w:r w:rsidRPr="005B4D11">
        <w:rPr>
          <w:rFonts w:ascii="Times New Roman" w:hAnsi="Times New Roman" w:cs="Times New Roman"/>
          <w:sz w:val="24"/>
          <w:szCs w:val="24"/>
        </w:rPr>
        <w:t>Развитие конкуренции осуществляется во всех сферах обслуживания жилищного фонда: при выполнении работ по текущему содержанию жилья, проведении капитальных ремонтов, производстве специальных видов работ (сбор и вывоз бытовых отходов, уборка придомовых территорий).</w:t>
      </w:r>
    </w:p>
    <w:p w:rsidR="00B37896" w:rsidRPr="005B4D11" w:rsidRDefault="008245C3" w:rsidP="00B378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B37896" w:rsidRPr="005B4D11">
        <w:rPr>
          <w:rFonts w:ascii="Times New Roman" w:hAnsi="Times New Roman" w:cs="Times New Roman"/>
          <w:sz w:val="24"/>
          <w:szCs w:val="24"/>
        </w:rPr>
        <w:t xml:space="preserve"> пределах муниципальн</w:t>
      </w:r>
      <w:r>
        <w:rPr>
          <w:rFonts w:ascii="Times New Roman" w:hAnsi="Times New Roman" w:cs="Times New Roman"/>
          <w:sz w:val="24"/>
          <w:szCs w:val="24"/>
        </w:rPr>
        <w:t xml:space="preserve">ого </w:t>
      </w:r>
      <w:r w:rsidR="00B37896" w:rsidRPr="005B4D11">
        <w:rPr>
          <w:rFonts w:ascii="Times New Roman" w:hAnsi="Times New Roman" w:cs="Times New Roman"/>
          <w:sz w:val="24"/>
          <w:szCs w:val="24"/>
        </w:rPr>
        <w:t>образовани</w:t>
      </w:r>
      <w:r>
        <w:rPr>
          <w:rFonts w:ascii="Times New Roman" w:hAnsi="Times New Roman" w:cs="Times New Roman"/>
          <w:sz w:val="24"/>
          <w:szCs w:val="24"/>
        </w:rPr>
        <w:t>я «Ржевский район»</w:t>
      </w:r>
      <w:r w:rsidR="00B37896" w:rsidRPr="005B4D11">
        <w:rPr>
          <w:rFonts w:ascii="Times New Roman" w:hAnsi="Times New Roman" w:cs="Times New Roman"/>
          <w:sz w:val="24"/>
          <w:szCs w:val="24"/>
        </w:rPr>
        <w:t xml:space="preserve"> Тверской области следует отметить низкий уровень конкуренции, что обусловлено наличием одного муниципального предприятия, выполняющего весь комплекс указанных работ.</w:t>
      </w:r>
    </w:p>
    <w:p w:rsidR="00B37896" w:rsidRPr="005B4D11" w:rsidRDefault="00B37896" w:rsidP="00B37896">
      <w:pPr>
        <w:rPr>
          <w:rFonts w:eastAsia="Calibri"/>
          <w:sz w:val="24"/>
          <w:szCs w:val="24"/>
        </w:rPr>
      </w:pPr>
    </w:p>
    <w:p w:rsidR="00B37896" w:rsidRPr="00D95240" w:rsidRDefault="00B37896" w:rsidP="00B37896">
      <w:pPr>
        <w:numPr>
          <w:ilvl w:val="0"/>
          <w:numId w:val="25"/>
        </w:numPr>
        <w:tabs>
          <w:tab w:val="left" w:pos="567"/>
        </w:tabs>
        <w:ind w:left="0" w:firstLine="0"/>
        <w:jc w:val="center"/>
        <w:rPr>
          <w:sz w:val="24"/>
          <w:szCs w:val="24"/>
        </w:rPr>
      </w:pPr>
      <w:r w:rsidRPr="00D95240">
        <w:rPr>
          <w:sz w:val="24"/>
          <w:szCs w:val="24"/>
        </w:rPr>
        <w:t>Розничная торговля</w:t>
      </w:r>
    </w:p>
    <w:p w:rsidR="00B37896" w:rsidRPr="00D95240" w:rsidRDefault="00B37896" w:rsidP="00B37896">
      <w:pPr>
        <w:ind w:firstLine="412"/>
        <w:jc w:val="center"/>
        <w:rPr>
          <w:sz w:val="24"/>
          <w:szCs w:val="24"/>
        </w:rPr>
      </w:pPr>
    </w:p>
    <w:p w:rsidR="008E692D" w:rsidRPr="008E692D" w:rsidRDefault="008E692D" w:rsidP="008E692D">
      <w:pPr>
        <w:jc w:val="both"/>
        <w:rPr>
          <w:sz w:val="24"/>
          <w:szCs w:val="24"/>
        </w:rPr>
      </w:pPr>
      <w:r w:rsidRPr="008E692D">
        <w:rPr>
          <w:sz w:val="24"/>
          <w:szCs w:val="24"/>
        </w:rPr>
        <w:t xml:space="preserve">       </w:t>
      </w:r>
      <w:r w:rsidRPr="008E692D">
        <w:rPr>
          <w:rFonts w:ascii="Book Antiqua" w:hAnsi="Book Antiqua"/>
          <w:sz w:val="24"/>
          <w:szCs w:val="24"/>
        </w:rPr>
        <w:t xml:space="preserve">   </w:t>
      </w:r>
      <w:proofErr w:type="gramStart"/>
      <w:r w:rsidRPr="008E692D">
        <w:rPr>
          <w:sz w:val="24"/>
          <w:szCs w:val="24"/>
        </w:rPr>
        <w:t>За  201</w:t>
      </w:r>
      <w:r w:rsidR="00FD5FB9">
        <w:rPr>
          <w:sz w:val="24"/>
          <w:szCs w:val="24"/>
        </w:rPr>
        <w:t>8</w:t>
      </w:r>
      <w:proofErr w:type="gramEnd"/>
      <w:r w:rsidRPr="008E692D">
        <w:rPr>
          <w:sz w:val="24"/>
          <w:szCs w:val="24"/>
        </w:rPr>
        <w:t xml:space="preserve"> год оборот розничной торговли составил </w:t>
      </w:r>
      <w:r w:rsidR="00FD5FB9">
        <w:rPr>
          <w:sz w:val="24"/>
          <w:szCs w:val="24"/>
        </w:rPr>
        <w:t>419</w:t>
      </w:r>
      <w:r w:rsidRPr="008E692D">
        <w:rPr>
          <w:sz w:val="24"/>
          <w:szCs w:val="24"/>
        </w:rPr>
        <w:t>,</w:t>
      </w:r>
      <w:r w:rsidR="00FD5FB9">
        <w:rPr>
          <w:sz w:val="24"/>
          <w:szCs w:val="24"/>
        </w:rPr>
        <w:t>167</w:t>
      </w:r>
      <w:r w:rsidRPr="008E692D">
        <w:rPr>
          <w:sz w:val="24"/>
          <w:szCs w:val="24"/>
        </w:rPr>
        <w:t xml:space="preserve"> млн. руб. рублей или  1</w:t>
      </w:r>
      <w:r w:rsidR="00FD5FB9">
        <w:rPr>
          <w:sz w:val="24"/>
          <w:szCs w:val="24"/>
        </w:rPr>
        <w:t>10</w:t>
      </w:r>
      <w:r w:rsidRPr="008E692D">
        <w:rPr>
          <w:sz w:val="24"/>
          <w:szCs w:val="24"/>
        </w:rPr>
        <w:t>,</w:t>
      </w:r>
      <w:r w:rsidR="00FD5FB9">
        <w:rPr>
          <w:sz w:val="24"/>
          <w:szCs w:val="24"/>
        </w:rPr>
        <w:t>6</w:t>
      </w:r>
      <w:r w:rsidRPr="008E692D">
        <w:rPr>
          <w:sz w:val="24"/>
          <w:szCs w:val="24"/>
        </w:rPr>
        <w:t xml:space="preserve">% к уровню прошлого года в сопоставимых ценах. Оборот розничной торговли в Ржевском районе прогнозируется с небольшим ростом, так как покупательская способность населения в районе меньше, </w:t>
      </w:r>
      <w:proofErr w:type="gramStart"/>
      <w:r w:rsidRPr="008E692D">
        <w:rPr>
          <w:sz w:val="24"/>
          <w:szCs w:val="24"/>
        </w:rPr>
        <w:t>чем  в</w:t>
      </w:r>
      <w:proofErr w:type="gramEnd"/>
      <w:r w:rsidRPr="008E692D">
        <w:rPr>
          <w:sz w:val="24"/>
          <w:szCs w:val="24"/>
        </w:rPr>
        <w:t xml:space="preserve"> городах.  Торговую сеть в Ржевском районе составляют магазины с ассортиментом продуктов первой необходимости.    В 2016 году ввод объекта розничной торговли ТОП ООО «Лукойл-</w:t>
      </w:r>
      <w:proofErr w:type="spellStart"/>
      <w:r w:rsidRPr="008E692D">
        <w:rPr>
          <w:sz w:val="24"/>
          <w:szCs w:val="24"/>
        </w:rPr>
        <w:t>центрнефтепродукт</w:t>
      </w:r>
      <w:proofErr w:type="spellEnd"/>
      <w:r w:rsidRPr="008E692D">
        <w:rPr>
          <w:sz w:val="24"/>
          <w:szCs w:val="24"/>
        </w:rPr>
        <w:t>» АЗС №469, а на период 2018-2021 год не планируется нового строительства и ввода объектов розничной торговли.  Индекс физического объема оборота розничной торговли на 2018-2021 принимаем только с учетом потребительского спроса.  Темп роста оборота розничной торговли ожидается в связи с повышением цен на товары.</w:t>
      </w:r>
    </w:p>
    <w:p w:rsidR="008E692D" w:rsidRPr="008E692D" w:rsidRDefault="004028D2" w:rsidP="008E692D">
      <w:pPr>
        <w:jc w:val="both"/>
        <w:rPr>
          <w:sz w:val="24"/>
          <w:szCs w:val="24"/>
        </w:rPr>
      </w:pPr>
      <w:r>
        <w:rPr>
          <w:sz w:val="24"/>
          <w:szCs w:val="24"/>
        </w:rPr>
        <w:t xml:space="preserve">         В</w:t>
      </w:r>
      <w:r w:rsidR="008E692D" w:rsidRPr="008E692D">
        <w:rPr>
          <w:sz w:val="24"/>
          <w:szCs w:val="24"/>
        </w:rPr>
        <w:t xml:space="preserve"> 2016 годы, но не сначала года начал свою хозяйственную деятельность ТОП ООО «Лукойл-</w:t>
      </w:r>
      <w:proofErr w:type="spellStart"/>
      <w:r w:rsidR="008E692D" w:rsidRPr="008E692D">
        <w:rPr>
          <w:sz w:val="24"/>
          <w:szCs w:val="24"/>
        </w:rPr>
        <w:t>центрнефтепродукт</w:t>
      </w:r>
      <w:proofErr w:type="spellEnd"/>
      <w:r w:rsidR="008E692D" w:rsidRPr="008E692D">
        <w:rPr>
          <w:sz w:val="24"/>
          <w:szCs w:val="24"/>
        </w:rPr>
        <w:t xml:space="preserve">» АЗС №469, в связи с чем и произошел рост оборота розничной торговли.   </w:t>
      </w:r>
    </w:p>
    <w:p w:rsidR="008E692D" w:rsidRPr="008E692D" w:rsidRDefault="008E692D" w:rsidP="008E692D">
      <w:pPr>
        <w:jc w:val="both"/>
        <w:rPr>
          <w:sz w:val="24"/>
          <w:szCs w:val="24"/>
        </w:rPr>
      </w:pPr>
      <w:r w:rsidRPr="008E692D">
        <w:rPr>
          <w:sz w:val="24"/>
          <w:szCs w:val="24"/>
        </w:rPr>
        <w:t xml:space="preserve">         На территории Ржевского района отсутствуют крупные и средние предприятия общественного питания. </w:t>
      </w:r>
    </w:p>
    <w:p w:rsidR="00364B88" w:rsidRDefault="007509B0" w:rsidP="00B37896">
      <w:pPr>
        <w:ind w:firstLine="709"/>
        <w:jc w:val="both"/>
        <w:rPr>
          <w:sz w:val="24"/>
          <w:szCs w:val="24"/>
        </w:rPr>
      </w:pPr>
      <w:r>
        <w:rPr>
          <w:sz w:val="24"/>
          <w:szCs w:val="24"/>
        </w:rPr>
        <w:lastRenderedPageBreak/>
        <w:t>Н</w:t>
      </w:r>
      <w:r w:rsidR="00B37896" w:rsidRPr="00D95240">
        <w:rPr>
          <w:sz w:val="24"/>
          <w:szCs w:val="24"/>
        </w:rPr>
        <w:t>а 1 января 201</w:t>
      </w:r>
      <w:r>
        <w:rPr>
          <w:sz w:val="24"/>
          <w:szCs w:val="24"/>
        </w:rPr>
        <w:t>8</w:t>
      </w:r>
      <w:r w:rsidR="00B37896" w:rsidRPr="00D95240">
        <w:rPr>
          <w:sz w:val="24"/>
          <w:szCs w:val="24"/>
        </w:rPr>
        <w:t xml:space="preserve"> года торговую деятельность в</w:t>
      </w:r>
      <w:r>
        <w:rPr>
          <w:sz w:val="24"/>
          <w:szCs w:val="24"/>
        </w:rPr>
        <w:t xml:space="preserve"> Ржевском </w:t>
      </w:r>
      <w:proofErr w:type="gramStart"/>
      <w:r>
        <w:rPr>
          <w:sz w:val="24"/>
          <w:szCs w:val="24"/>
        </w:rPr>
        <w:t xml:space="preserve">районе </w:t>
      </w:r>
      <w:r w:rsidR="00B37896" w:rsidRPr="00D95240">
        <w:rPr>
          <w:sz w:val="24"/>
          <w:szCs w:val="24"/>
        </w:rPr>
        <w:t xml:space="preserve"> Тверской</w:t>
      </w:r>
      <w:proofErr w:type="gramEnd"/>
      <w:r w:rsidR="00B37896" w:rsidRPr="00D95240">
        <w:rPr>
          <w:sz w:val="24"/>
          <w:szCs w:val="24"/>
        </w:rPr>
        <w:t xml:space="preserve"> области осуществляли </w:t>
      </w:r>
      <w:r w:rsidR="00A262FA">
        <w:rPr>
          <w:sz w:val="24"/>
          <w:szCs w:val="24"/>
        </w:rPr>
        <w:t>63</w:t>
      </w:r>
      <w:r w:rsidR="00B37896" w:rsidRPr="00D95240">
        <w:rPr>
          <w:sz w:val="24"/>
          <w:szCs w:val="24"/>
        </w:rPr>
        <w:t xml:space="preserve"> предприятий, торговая площадь которых составляла </w:t>
      </w:r>
      <w:r w:rsidR="0034731B">
        <w:rPr>
          <w:sz w:val="24"/>
          <w:szCs w:val="24"/>
        </w:rPr>
        <w:t xml:space="preserve">4266,85 </w:t>
      </w:r>
      <w:proofErr w:type="spellStart"/>
      <w:r w:rsidR="0034731B">
        <w:rPr>
          <w:sz w:val="24"/>
          <w:szCs w:val="24"/>
        </w:rPr>
        <w:t>кв.</w:t>
      </w:r>
      <w:r w:rsidR="00B37896" w:rsidRPr="00D95240">
        <w:rPr>
          <w:sz w:val="24"/>
          <w:szCs w:val="24"/>
        </w:rPr>
        <w:t>м</w:t>
      </w:r>
      <w:proofErr w:type="spellEnd"/>
      <w:r w:rsidR="00B37896" w:rsidRPr="00D95240">
        <w:rPr>
          <w:sz w:val="24"/>
          <w:szCs w:val="24"/>
        </w:rPr>
        <w:t xml:space="preserve">. За истекший год число торговых объектов снизилось на </w:t>
      </w:r>
      <w:r w:rsidR="00364B88">
        <w:rPr>
          <w:sz w:val="24"/>
          <w:szCs w:val="24"/>
        </w:rPr>
        <w:t>8,7</w:t>
      </w:r>
      <w:r w:rsidR="00B37896" w:rsidRPr="00D95240">
        <w:rPr>
          <w:sz w:val="24"/>
          <w:szCs w:val="24"/>
        </w:rPr>
        <w:t xml:space="preserve"> % (на </w:t>
      </w:r>
      <w:r w:rsidR="0034731B">
        <w:rPr>
          <w:sz w:val="24"/>
          <w:szCs w:val="24"/>
        </w:rPr>
        <w:t>5</w:t>
      </w:r>
      <w:r w:rsidR="00B37896" w:rsidRPr="00D95240">
        <w:rPr>
          <w:sz w:val="24"/>
          <w:szCs w:val="24"/>
        </w:rPr>
        <w:t xml:space="preserve"> единиц) в связи с закрытием в основном нестационарных торговых объектов (киосков)</w:t>
      </w:r>
      <w:r w:rsidR="00364B88">
        <w:rPr>
          <w:sz w:val="24"/>
          <w:szCs w:val="24"/>
        </w:rPr>
        <w:t>.</w:t>
      </w:r>
      <w:r w:rsidR="00B37896" w:rsidRPr="00D95240">
        <w:rPr>
          <w:sz w:val="24"/>
          <w:szCs w:val="24"/>
        </w:rPr>
        <w:t xml:space="preserve"> </w:t>
      </w:r>
    </w:p>
    <w:p w:rsidR="00B37896" w:rsidRPr="00D95240" w:rsidRDefault="00364B88" w:rsidP="00B37896">
      <w:pPr>
        <w:ind w:firstLine="709"/>
        <w:jc w:val="both"/>
        <w:rPr>
          <w:sz w:val="24"/>
          <w:szCs w:val="24"/>
        </w:rPr>
      </w:pPr>
      <w:r>
        <w:rPr>
          <w:sz w:val="24"/>
          <w:szCs w:val="24"/>
        </w:rPr>
        <w:t>О</w:t>
      </w:r>
      <w:r w:rsidR="00B37896" w:rsidRPr="00D95240">
        <w:rPr>
          <w:sz w:val="24"/>
          <w:szCs w:val="24"/>
        </w:rPr>
        <w:t xml:space="preserve">беспеченность населения </w:t>
      </w:r>
      <w:r>
        <w:rPr>
          <w:sz w:val="24"/>
          <w:szCs w:val="24"/>
        </w:rPr>
        <w:t xml:space="preserve">Ржевского района </w:t>
      </w:r>
      <w:r w:rsidR="00B37896" w:rsidRPr="00D95240">
        <w:rPr>
          <w:sz w:val="24"/>
          <w:szCs w:val="24"/>
        </w:rPr>
        <w:t xml:space="preserve">Тверской области торговыми площадями возросла </w:t>
      </w:r>
      <w:r w:rsidR="00752F7C">
        <w:rPr>
          <w:sz w:val="24"/>
          <w:szCs w:val="24"/>
        </w:rPr>
        <w:t xml:space="preserve">и </w:t>
      </w:r>
      <w:r w:rsidR="0040705C">
        <w:rPr>
          <w:sz w:val="24"/>
          <w:szCs w:val="24"/>
        </w:rPr>
        <w:t>составляет</w:t>
      </w:r>
      <w:r w:rsidR="00B37896" w:rsidRPr="00D95240">
        <w:rPr>
          <w:sz w:val="24"/>
          <w:szCs w:val="24"/>
        </w:rPr>
        <w:t xml:space="preserve"> </w:t>
      </w:r>
      <w:r w:rsidR="00D348BA">
        <w:rPr>
          <w:sz w:val="24"/>
          <w:szCs w:val="24"/>
        </w:rPr>
        <w:t>379,0</w:t>
      </w:r>
      <w:r w:rsidR="00D348BA" w:rsidRPr="00D95240">
        <w:rPr>
          <w:sz w:val="24"/>
          <w:szCs w:val="24"/>
        </w:rPr>
        <w:t xml:space="preserve"> кв. м на 1 000 </w:t>
      </w:r>
      <w:proofErr w:type="gramStart"/>
      <w:r w:rsidR="00D348BA" w:rsidRPr="00D95240">
        <w:rPr>
          <w:sz w:val="24"/>
          <w:szCs w:val="24"/>
        </w:rPr>
        <w:t xml:space="preserve">жителей </w:t>
      </w:r>
      <w:r w:rsidR="00BD4CDA">
        <w:rPr>
          <w:sz w:val="24"/>
          <w:szCs w:val="24"/>
        </w:rPr>
        <w:t xml:space="preserve"> </w:t>
      </w:r>
      <w:r w:rsidR="00D348BA">
        <w:rPr>
          <w:sz w:val="24"/>
          <w:szCs w:val="24"/>
        </w:rPr>
        <w:t>(</w:t>
      </w:r>
      <w:proofErr w:type="gramEnd"/>
      <w:r w:rsidR="00752F7C">
        <w:rPr>
          <w:sz w:val="24"/>
          <w:szCs w:val="24"/>
        </w:rPr>
        <w:t>134,9</w:t>
      </w:r>
      <w:r w:rsidR="00B37896" w:rsidRPr="00D95240">
        <w:rPr>
          <w:sz w:val="24"/>
          <w:szCs w:val="24"/>
        </w:rPr>
        <w:t> %</w:t>
      </w:r>
      <w:r w:rsidR="00752F7C">
        <w:rPr>
          <w:sz w:val="24"/>
          <w:szCs w:val="24"/>
        </w:rPr>
        <w:t xml:space="preserve"> установленного</w:t>
      </w:r>
      <w:r w:rsidR="00B37896" w:rsidRPr="00D95240">
        <w:rPr>
          <w:sz w:val="24"/>
          <w:szCs w:val="24"/>
        </w:rPr>
        <w:t xml:space="preserve"> норматива минимальной обеспеченности населения Тверской области </w:t>
      </w:r>
      <w:r w:rsidR="00B37896" w:rsidRPr="00D95240">
        <w:rPr>
          <w:sz w:val="24"/>
          <w:szCs w:val="24"/>
        </w:rPr>
        <w:br/>
        <w:t>(</w:t>
      </w:r>
      <w:r w:rsidR="00483E82">
        <w:rPr>
          <w:sz w:val="24"/>
          <w:szCs w:val="24"/>
        </w:rPr>
        <w:t>281,0</w:t>
      </w:r>
      <w:r w:rsidR="00B37896" w:rsidRPr="00D95240">
        <w:rPr>
          <w:sz w:val="24"/>
          <w:szCs w:val="24"/>
        </w:rPr>
        <w:t xml:space="preserve"> кв. м на 1 000 жителей)</w:t>
      </w:r>
      <w:r w:rsidR="00D348BA">
        <w:rPr>
          <w:sz w:val="24"/>
          <w:szCs w:val="24"/>
        </w:rPr>
        <w:t>)</w:t>
      </w:r>
      <w:r w:rsidR="00B37896" w:rsidRPr="00D95240">
        <w:rPr>
          <w:sz w:val="24"/>
          <w:szCs w:val="24"/>
        </w:rPr>
        <w:t xml:space="preserve">, установленного постановлением Правительства Тверской области от 18.10.2011 № 87-пп «Об утверждении нормативов минимальной обеспеченности населения Тверской области площадью торговых объектов». </w:t>
      </w:r>
    </w:p>
    <w:p w:rsidR="00B37896" w:rsidRPr="00D95240" w:rsidRDefault="00B37896" w:rsidP="00C13072">
      <w:pPr>
        <w:ind w:firstLine="709"/>
        <w:jc w:val="both"/>
        <w:rPr>
          <w:sz w:val="24"/>
          <w:szCs w:val="24"/>
        </w:rPr>
      </w:pPr>
      <w:r w:rsidRPr="00D95240">
        <w:rPr>
          <w:rFonts w:eastAsia="MS Mincho"/>
          <w:bCs/>
          <w:sz w:val="24"/>
          <w:szCs w:val="24"/>
          <w:lang w:eastAsia="ja-JP"/>
        </w:rPr>
        <w:t xml:space="preserve">Наблюдалось снижение удельного веса товаров, проданных на рынках и ярмарках и переориентация населения на покупку товаров в магазинах. </w:t>
      </w:r>
    </w:p>
    <w:p w:rsidR="00B37896" w:rsidRPr="00D95240" w:rsidRDefault="00B37896" w:rsidP="00B37896">
      <w:pPr>
        <w:ind w:firstLine="709"/>
        <w:jc w:val="both"/>
        <w:rPr>
          <w:sz w:val="24"/>
          <w:szCs w:val="24"/>
        </w:rPr>
      </w:pPr>
      <w:r w:rsidRPr="00D95240">
        <w:rPr>
          <w:sz w:val="24"/>
          <w:szCs w:val="24"/>
        </w:rPr>
        <w:t>За 201</w:t>
      </w:r>
      <w:r w:rsidR="004028D2">
        <w:rPr>
          <w:sz w:val="24"/>
          <w:szCs w:val="24"/>
        </w:rPr>
        <w:t>8</w:t>
      </w:r>
      <w:r w:rsidRPr="00D95240">
        <w:rPr>
          <w:sz w:val="24"/>
          <w:szCs w:val="24"/>
        </w:rPr>
        <w:t xml:space="preserve"> год в </w:t>
      </w:r>
      <w:r w:rsidR="00DF2220">
        <w:rPr>
          <w:sz w:val="24"/>
          <w:szCs w:val="24"/>
        </w:rPr>
        <w:t>Ржевском районе</w:t>
      </w:r>
      <w:r w:rsidRPr="00D95240">
        <w:rPr>
          <w:sz w:val="24"/>
          <w:szCs w:val="24"/>
        </w:rPr>
        <w:t xml:space="preserve"> Тверской области проведено </w:t>
      </w:r>
      <w:r w:rsidR="00DF2220">
        <w:rPr>
          <w:sz w:val="24"/>
          <w:szCs w:val="24"/>
        </w:rPr>
        <w:t>1</w:t>
      </w:r>
      <w:r w:rsidRPr="00D95240">
        <w:rPr>
          <w:sz w:val="24"/>
          <w:szCs w:val="24"/>
        </w:rPr>
        <w:t xml:space="preserve"> ярмарк</w:t>
      </w:r>
      <w:r w:rsidR="00DF2220">
        <w:rPr>
          <w:sz w:val="24"/>
          <w:szCs w:val="24"/>
        </w:rPr>
        <w:t>а</w:t>
      </w:r>
      <w:r w:rsidRPr="00D95240">
        <w:rPr>
          <w:sz w:val="24"/>
          <w:szCs w:val="24"/>
        </w:rPr>
        <w:t>, из них специализированн</w:t>
      </w:r>
      <w:r w:rsidR="00DF2220">
        <w:rPr>
          <w:sz w:val="24"/>
          <w:szCs w:val="24"/>
        </w:rPr>
        <w:t>ая</w:t>
      </w:r>
      <w:r w:rsidRPr="00D95240">
        <w:rPr>
          <w:sz w:val="24"/>
          <w:szCs w:val="24"/>
        </w:rPr>
        <w:t xml:space="preserve"> – 1 (в том числе </w:t>
      </w:r>
      <w:r w:rsidR="00DF2220">
        <w:rPr>
          <w:sz w:val="24"/>
          <w:szCs w:val="24"/>
        </w:rPr>
        <w:t>1</w:t>
      </w:r>
      <w:r w:rsidRPr="00D95240">
        <w:rPr>
          <w:sz w:val="24"/>
          <w:szCs w:val="24"/>
        </w:rPr>
        <w:t xml:space="preserve"> сельскохозяйственн</w:t>
      </w:r>
      <w:r w:rsidR="00DF2220">
        <w:rPr>
          <w:sz w:val="24"/>
          <w:szCs w:val="24"/>
        </w:rPr>
        <w:t>ая</w:t>
      </w:r>
      <w:r w:rsidRPr="00D95240">
        <w:rPr>
          <w:sz w:val="24"/>
          <w:szCs w:val="24"/>
        </w:rPr>
        <w:t>).</w:t>
      </w:r>
    </w:p>
    <w:p w:rsidR="00641F05" w:rsidRDefault="00B37896" w:rsidP="00B37896">
      <w:pPr>
        <w:ind w:firstLine="709"/>
        <w:jc w:val="both"/>
        <w:rPr>
          <w:sz w:val="24"/>
          <w:szCs w:val="24"/>
        </w:rPr>
      </w:pPr>
      <w:r w:rsidRPr="00D95240">
        <w:rPr>
          <w:sz w:val="24"/>
          <w:szCs w:val="24"/>
        </w:rPr>
        <w:t xml:space="preserve">На территории </w:t>
      </w:r>
      <w:r w:rsidR="002F6A14">
        <w:rPr>
          <w:sz w:val="24"/>
          <w:szCs w:val="24"/>
        </w:rPr>
        <w:t xml:space="preserve">Ржевского района </w:t>
      </w:r>
      <w:r w:rsidRPr="00D95240">
        <w:rPr>
          <w:sz w:val="24"/>
          <w:szCs w:val="24"/>
        </w:rPr>
        <w:t xml:space="preserve">Тверского области осуществляют фармацевтическую деятельность </w:t>
      </w:r>
      <w:r w:rsidR="002F6A14">
        <w:rPr>
          <w:sz w:val="24"/>
          <w:szCs w:val="24"/>
        </w:rPr>
        <w:t>1</w:t>
      </w:r>
      <w:r w:rsidRPr="00D95240">
        <w:rPr>
          <w:sz w:val="24"/>
          <w:szCs w:val="24"/>
        </w:rPr>
        <w:t xml:space="preserve"> аптечн</w:t>
      </w:r>
      <w:r w:rsidR="002F6A14">
        <w:rPr>
          <w:sz w:val="24"/>
          <w:szCs w:val="24"/>
        </w:rPr>
        <w:t>ая</w:t>
      </w:r>
      <w:r w:rsidRPr="00D95240">
        <w:rPr>
          <w:sz w:val="24"/>
          <w:szCs w:val="24"/>
        </w:rPr>
        <w:t xml:space="preserve"> организаци</w:t>
      </w:r>
      <w:r w:rsidR="002F6A14">
        <w:rPr>
          <w:sz w:val="24"/>
          <w:szCs w:val="24"/>
        </w:rPr>
        <w:t>я</w:t>
      </w:r>
      <w:r w:rsidRPr="00D95240">
        <w:rPr>
          <w:sz w:val="24"/>
          <w:szCs w:val="24"/>
        </w:rPr>
        <w:t xml:space="preserve"> </w:t>
      </w:r>
      <w:r w:rsidR="002F6A14">
        <w:rPr>
          <w:sz w:val="24"/>
          <w:szCs w:val="24"/>
        </w:rPr>
        <w:t>(</w:t>
      </w:r>
      <w:r w:rsidRPr="00D95240">
        <w:rPr>
          <w:sz w:val="24"/>
          <w:szCs w:val="24"/>
        </w:rPr>
        <w:t>муниципальн</w:t>
      </w:r>
      <w:r w:rsidR="002F6A14">
        <w:rPr>
          <w:sz w:val="24"/>
          <w:szCs w:val="24"/>
        </w:rPr>
        <w:t>ая</w:t>
      </w:r>
      <w:r w:rsidRPr="00D95240">
        <w:rPr>
          <w:sz w:val="24"/>
          <w:szCs w:val="24"/>
        </w:rPr>
        <w:t xml:space="preserve"> аптек</w:t>
      </w:r>
      <w:r w:rsidR="002F6A14">
        <w:rPr>
          <w:sz w:val="24"/>
          <w:szCs w:val="24"/>
        </w:rPr>
        <w:t>а г. Ржева)</w:t>
      </w:r>
      <w:r w:rsidR="00641F05">
        <w:rPr>
          <w:sz w:val="24"/>
          <w:szCs w:val="24"/>
        </w:rPr>
        <w:t xml:space="preserve"> и два аптечных киоска</w:t>
      </w:r>
      <w:r w:rsidR="002F6A14">
        <w:rPr>
          <w:sz w:val="24"/>
          <w:szCs w:val="24"/>
        </w:rPr>
        <w:t>.</w:t>
      </w:r>
      <w:r w:rsidRPr="00D95240">
        <w:rPr>
          <w:sz w:val="24"/>
          <w:szCs w:val="24"/>
        </w:rPr>
        <w:t xml:space="preserve"> </w:t>
      </w:r>
    </w:p>
    <w:p w:rsidR="00B37896" w:rsidRPr="00D95240" w:rsidRDefault="00B37896" w:rsidP="00B37896">
      <w:pPr>
        <w:ind w:firstLine="709"/>
        <w:jc w:val="both"/>
        <w:rPr>
          <w:color w:val="000000"/>
          <w:sz w:val="24"/>
          <w:szCs w:val="24"/>
        </w:rPr>
      </w:pPr>
      <w:r w:rsidRPr="00641F05">
        <w:rPr>
          <w:color w:val="000000"/>
          <w:sz w:val="24"/>
          <w:szCs w:val="24"/>
        </w:rPr>
        <w:t>Анализ состояния и тенденций развития сферы торговли выявил ряд важных проблем:</w:t>
      </w:r>
    </w:p>
    <w:p w:rsidR="00B37896" w:rsidRPr="00D95240" w:rsidRDefault="00B37896" w:rsidP="00B37896">
      <w:pPr>
        <w:pStyle w:val="affc"/>
        <w:spacing w:after="0" w:line="240" w:lineRule="auto"/>
        <w:ind w:left="0" w:firstLine="720"/>
        <w:jc w:val="both"/>
        <w:rPr>
          <w:rFonts w:ascii="Times New Roman" w:hAnsi="Times New Roman"/>
          <w:color w:val="000000"/>
          <w:sz w:val="24"/>
          <w:szCs w:val="24"/>
        </w:rPr>
      </w:pPr>
      <w:r w:rsidRPr="00D95240">
        <w:rPr>
          <w:rFonts w:ascii="Times New Roman" w:hAnsi="Times New Roman"/>
          <w:color w:val="000000"/>
          <w:sz w:val="24"/>
          <w:szCs w:val="24"/>
        </w:rPr>
        <w:t>- недостаточная экономическая (ценовая) доступность товаров для населения, которая обусловлена падением потребительского спроса на товары в связи с ростом цен и неразвитой конкуренцией в район</w:t>
      </w:r>
      <w:r w:rsidR="00F02639">
        <w:rPr>
          <w:rFonts w:ascii="Times New Roman" w:hAnsi="Times New Roman"/>
          <w:color w:val="000000"/>
          <w:sz w:val="24"/>
          <w:szCs w:val="24"/>
          <w:lang w:val="ru-RU"/>
        </w:rPr>
        <w:t>е</w:t>
      </w:r>
      <w:r w:rsidRPr="00D95240">
        <w:rPr>
          <w:rFonts w:ascii="Times New Roman" w:hAnsi="Times New Roman"/>
          <w:color w:val="000000"/>
          <w:sz w:val="24"/>
          <w:szCs w:val="24"/>
        </w:rPr>
        <w:t>, определенной низким предложением и высокими ценами на товары.</w:t>
      </w:r>
    </w:p>
    <w:p w:rsidR="00B37896" w:rsidRPr="00F02639" w:rsidRDefault="00B37896" w:rsidP="00B37896">
      <w:pPr>
        <w:ind w:firstLine="412"/>
        <w:jc w:val="center"/>
        <w:rPr>
          <w:sz w:val="28"/>
          <w:szCs w:val="28"/>
          <w:lang w:val="x-none"/>
        </w:rPr>
      </w:pPr>
    </w:p>
    <w:p w:rsidR="00B37896" w:rsidRPr="00CB66C5" w:rsidRDefault="00B37896" w:rsidP="00B37896">
      <w:pPr>
        <w:numPr>
          <w:ilvl w:val="0"/>
          <w:numId w:val="25"/>
        </w:numPr>
        <w:tabs>
          <w:tab w:val="left" w:pos="567"/>
        </w:tabs>
        <w:ind w:left="0" w:firstLine="0"/>
        <w:jc w:val="center"/>
        <w:rPr>
          <w:sz w:val="24"/>
          <w:szCs w:val="24"/>
        </w:rPr>
      </w:pPr>
      <w:r w:rsidRPr="00CB66C5">
        <w:rPr>
          <w:sz w:val="24"/>
          <w:szCs w:val="24"/>
        </w:rPr>
        <w:t>Рынок услуг перевозок пассажиров наземным транспортом</w:t>
      </w:r>
    </w:p>
    <w:p w:rsidR="00B37896" w:rsidRPr="00A373D0" w:rsidRDefault="00B37896" w:rsidP="00B37896">
      <w:pPr>
        <w:ind w:firstLine="412"/>
        <w:jc w:val="center"/>
        <w:rPr>
          <w:sz w:val="24"/>
          <w:szCs w:val="24"/>
        </w:rPr>
      </w:pPr>
    </w:p>
    <w:p w:rsidR="00B37896" w:rsidRPr="00A373D0" w:rsidRDefault="00B37896" w:rsidP="00B37896">
      <w:pPr>
        <w:ind w:firstLine="709"/>
        <w:jc w:val="both"/>
        <w:rPr>
          <w:rFonts w:eastAsia="Calibri"/>
          <w:sz w:val="24"/>
          <w:szCs w:val="24"/>
        </w:rPr>
      </w:pPr>
      <w:r w:rsidRPr="00A373D0">
        <w:rPr>
          <w:rFonts w:eastAsia="Calibri"/>
          <w:sz w:val="24"/>
          <w:szCs w:val="24"/>
        </w:rPr>
        <w:t xml:space="preserve">В настоящее время межмуниципальная маршрутная сеть </w:t>
      </w:r>
      <w:r w:rsidR="00F03689">
        <w:rPr>
          <w:rFonts w:eastAsia="Calibri"/>
          <w:sz w:val="24"/>
          <w:szCs w:val="24"/>
        </w:rPr>
        <w:t xml:space="preserve">Ржевского района </w:t>
      </w:r>
      <w:r w:rsidR="000C2F6F">
        <w:rPr>
          <w:rFonts w:eastAsia="Calibri"/>
          <w:sz w:val="24"/>
          <w:szCs w:val="24"/>
        </w:rPr>
        <w:t>Тверской области насчитывает 14</w:t>
      </w:r>
      <w:r w:rsidRPr="00A373D0">
        <w:rPr>
          <w:rFonts w:eastAsia="Calibri"/>
          <w:sz w:val="24"/>
          <w:szCs w:val="24"/>
        </w:rPr>
        <w:t xml:space="preserve"> маршрутов регулярных перевозок. Из них </w:t>
      </w:r>
      <w:r w:rsidRPr="00A373D0">
        <w:rPr>
          <w:rFonts w:eastAsia="Calibri"/>
          <w:sz w:val="24"/>
          <w:szCs w:val="24"/>
        </w:rPr>
        <w:br/>
      </w:r>
      <w:r w:rsidR="000C2F6F">
        <w:rPr>
          <w:rFonts w:eastAsia="Calibri"/>
          <w:sz w:val="24"/>
          <w:szCs w:val="24"/>
        </w:rPr>
        <w:t>11</w:t>
      </w:r>
      <w:r w:rsidRPr="00A373D0">
        <w:rPr>
          <w:rFonts w:eastAsia="Calibri"/>
          <w:sz w:val="24"/>
          <w:szCs w:val="24"/>
        </w:rPr>
        <w:t xml:space="preserve"> межмуниципальных маршрута регулярных перевозок пригородного сообщения.</w:t>
      </w:r>
    </w:p>
    <w:p w:rsidR="00801422" w:rsidRPr="00A373D0" w:rsidRDefault="00B37896" w:rsidP="00B37896">
      <w:pPr>
        <w:ind w:firstLine="709"/>
        <w:jc w:val="both"/>
        <w:rPr>
          <w:rFonts w:eastAsia="Calibri"/>
          <w:sz w:val="24"/>
          <w:szCs w:val="24"/>
        </w:rPr>
      </w:pPr>
      <w:r w:rsidRPr="00A373D0">
        <w:rPr>
          <w:rFonts w:eastAsia="Calibri"/>
          <w:sz w:val="24"/>
          <w:szCs w:val="24"/>
        </w:rPr>
        <w:t xml:space="preserve">Рынок имеет неоспоримо важное социальное значение. </w:t>
      </w:r>
    </w:p>
    <w:p w:rsidR="00B37896" w:rsidRPr="00A373D0" w:rsidRDefault="00B37896" w:rsidP="00B37896">
      <w:pPr>
        <w:ind w:firstLine="709"/>
        <w:jc w:val="both"/>
        <w:rPr>
          <w:rFonts w:eastAsia="Calibri"/>
          <w:sz w:val="24"/>
          <w:szCs w:val="24"/>
        </w:rPr>
      </w:pPr>
      <w:r w:rsidRPr="00A373D0">
        <w:rPr>
          <w:rFonts w:eastAsia="Calibri"/>
          <w:sz w:val="24"/>
          <w:szCs w:val="24"/>
        </w:rPr>
        <w:t>Развитие конкуренции на рынке услуг перевозок пассажиров наземным транспортом ожидается за счет перехода к модели сочетания государственного заказа на пассажирские перевозки, имеющие социальное значение, и разумной либерализации коммерческих пассажирских перевозок (без регулирования тарифа) на основе п</w:t>
      </w:r>
      <w:r w:rsidR="00F81625">
        <w:rPr>
          <w:rFonts w:eastAsia="Calibri"/>
          <w:sz w:val="24"/>
          <w:szCs w:val="24"/>
        </w:rPr>
        <w:t xml:space="preserve">оложений Федерального закона </w:t>
      </w:r>
      <w:r w:rsidRPr="00A373D0">
        <w:rPr>
          <w:rFonts w:eastAsia="Calibri"/>
          <w:sz w:val="24"/>
          <w:szCs w:val="24"/>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соблюдением баланса интересов перевозчиков и пассажиров за счет сохранения доступности транспортных услуг.</w:t>
      </w:r>
    </w:p>
    <w:p w:rsidR="00B37896" w:rsidRPr="00A373D0" w:rsidRDefault="00B37896" w:rsidP="00B37896">
      <w:pPr>
        <w:ind w:firstLine="709"/>
        <w:jc w:val="both"/>
        <w:rPr>
          <w:rFonts w:eastAsia="Calibri"/>
          <w:sz w:val="24"/>
          <w:szCs w:val="24"/>
        </w:rPr>
      </w:pPr>
      <w:r w:rsidRPr="00A373D0">
        <w:rPr>
          <w:rFonts w:eastAsia="Calibri"/>
          <w:sz w:val="24"/>
          <w:szCs w:val="24"/>
        </w:rPr>
        <w:t>Доступность транспортных услуг напрямую зависит от развитости маршрутной сети и удобства расписаний, а также вида перевозок, установленных по маршрутам (с регулируемым/нерегулируемым тарифом).</w:t>
      </w:r>
    </w:p>
    <w:p w:rsidR="00B37896" w:rsidRDefault="00B37896" w:rsidP="00B37896">
      <w:pPr>
        <w:ind w:firstLine="709"/>
        <w:jc w:val="both"/>
        <w:rPr>
          <w:rFonts w:eastAsia="Calibri"/>
          <w:sz w:val="24"/>
          <w:szCs w:val="24"/>
        </w:rPr>
      </w:pPr>
      <w:r w:rsidRPr="00A373D0">
        <w:rPr>
          <w:rFonts w:eastAsia="Calibri"/>
          <w:sz w:val="24"/>
          <w:szCs w:val="24"/>
        </w:rPr>
        <w:t>Это означает, что доля рынка, отнесенная к перевозчикам в основном частной формы собственности, осуществляющим коммерческие перевозки, должна присутствовать, но не всегда иметь преобладающую часть, так как это влияет на управляемость системы пассажирских перевозок.</w:t>
      </w:r>
    </w:p>
    <w:p w:rsidR="00DA72EA" w:rsidRDefault="00DA72EA" w:rsidP="00B37896">
      <w:pPr>
        <w:ind w:firstLine="709"/>
        <w:jc w:val="both"/>
        <w:rPr>
          <w:rFonts w:eastAsia="Calibri"/>
          <w:iCs/>
          <w:color w:val="000000"/>
          <w:sz w:val="24"/>
          <w:szCs w:val="24"/>
          <w:lang w:eastAsia="en-US"/>
        </w:rPr>
      </w:pPr>
      <w:r w:rsidRPr="00595858">
        <w:rPr>
          <w:rFonts w:eastAsia="Calibri"/>
          <w:sz w:val="24"/>
          <w:szCs w:val="24"/>
          <w:lang w:eastAsia="en-US"/>
        </w:rPr>
        <w:t xml:space="preserve">Мероприятие </w:t>
      </w:r>
      <w:r w:rsidRPr="00595858">
        <w:rPr>
          <w:rFonts w:eastAsia="Calibri"/>
          <w:iCs/>
          <w:color w:val="000000"/>
          <w:sz w:val="24"/>
          <w:szCs w:val="24"/>
          <w:lang w:eastAsia="en-US"/>
        </w:rPr>
        <w:t xml:space="preserve">по содействию развитию </w:t>
      </w:r>
      <w:proofErr w:type="gramStart"/>
      <w:r w:rsidRPr="00595858">
        <w:rPr>
          <w:rFonts w:eastAsia="Calibri"/>
          <w:iCs/>
          <w:color w:val="000000"/>
          <w:sz w:val="24"/>
          <w:szCs w:val="24"/>
          <w:lang w:eastAsia="en-US"/>
        </w:rPr>
        <w:t xml:space="preserve">конкуренции </w:t>
      </w:r>
      <w:r>
        <w:rPr>
          <w:rFonts w:eastAsia="Calibri"/>
          <w:iCs/>
          <w:color w:val="000000"/>
          <w:sz w:val="24"/>
          <w:szCs w:val="24"/>
          <w:lang w:eastAsia="en-US"/>
        </w:rPr>
        <w:t xml:space="preserve"> на</w:t>
      </w:r>
      <w:proofErr w:type="gramEnd"/>
      <w:r>
        <w:rPr>
          <w:rFonts w:eastAsia="Calibri"/>
          <w:iCs/>
          <w:color w:val="000000"/>
          <w:sz w:val="24"/>
          <w:szCs w:val="24"/>
          <w:lang w:eastAsia="en-US"/>
        </w:rPr>
        <w:t xml:space="preserve"> рынке</w:t>
      </w:r>
      <w:r w:rsidRPr="00DA72EA">
        <w:t xml:space="preserve"> </w:t>
      </w:r>
      <w:r w:rsidRPr="00DA72EA">
        <w:rPr>
          <w:rFonts w:eastAsia="Calibri"/>
          <w:iCs/>
          <w:color w:val="000000"/>
          <w:sz w:val="24"/>
          <w:szCs w:val="24"/>
          <w:lang w:eastAsia="en-US"/>
        </w:rPr>
        <w:t>услуг перевозок пассажиров наземным транспортом</w:t>
      </w:r>
      <w:r>
        <w:rPr>
          <w:rFonts w:eastAsia="Calibri"/>
          <w:iCs/>
          <w:color w:val="000000"/>
          <w:sz w:val="24"/>
          <w:szCs w:val="24"/>
          <w:lang w:eastAsia="en-US"/>
        </w:rPr>
        <w:t xml:space="preserve"> - </w:t>
      </w:r>
      <w:r w:rsidRPr="00DA72EA">
        <w:rPr>
          <w:rFonts w:eastAsia="Calibri"/>
          <w:iCs/>
          <w:color w:val="000000"/>
          <w:sz w:val="24"/>
          <w:szCs w:val="24"/>
          <w:lang w:eastAsia="en-US"/>
        </w:rPr>
        <w:t>Заключение  контрактов на выполнение работ, связанных с осуществлением регулярных перевозок по регулируемым тарифам по муниципальным маршрутам с организациями негосударственных (немуниципальных) форм собственности</w:t>
      </w:r>
      <w:r w:rsidR="00566146">
        <w:rPr>
          <w:rFonts w:eastAsia="Calibri"/>
          <w:iCs/>
          <w:color w:val="000000"/>
          <w:sz w:val="24"/>
          <w:szCs w:val="24"/>
          <w:lang w:eastAsia="en-US"/>
        </w:rPr>
        <w:t>.</w:t>
      </w:r>
    </w:p>
    <w:p w:rsidR="00566146" w:rsidRDefault="00566146" w:rsidP="00B37896">
      <w:pPr>
        <w:ind w:firstLine="709"/>
        <w:jc w:val="both"/>
        <w:rPr>
          <w:rFonts w:eastAsia="Calibri"/>
          <w:iCs/>
          <w:color w:val="000000"/>
          <w:sz w:val="24"/>
          <w:szCs w:val="24"/>
          <w:lang w:eastAsia="en-US"/>
        </w:rPr>
      </w:pPr>
    </w:p>
    <w:p w:rsidR="00566146" w:rsidRPr="00A373D0" w:rsidRDefault="00566146" w:rsidP="00B37896">
      <w:pPr>
        <w:ind w:firstLine="709"/>
        <w:jc w:val="both"/>
        <w:rPr>
          <w:rFonts w:eastAsia="Calibri"/>
          <w:sz w:val="24"/>
          <w:szCs w:val="24"/>
        </w:rPr>
      </w:pPr>
    </w:p>
    <w:p w:rsidR="00B37896" w:rsidRPr="00CF1893" w:rsidRDefault="00B37896" w:rsidP="00B37896">
      <w:pPr>
        <w:numPr>
          <w:ilvl w:val="0"/>
          <w:numId w:val="25"/>
        </w:numPr>
        <w:ind w:left="0" w:firstLine="0"/>
        <w:jc w:val="center"/>
        <w:rPr>
          <w:sz w:val="24"/>
          <w:szCs w:val="24"/>
        </w:rPr>
      </w:pPr>
      <w:r w:rsidRPr="00CF1893">
        <w:rPr>
          <w:sz w:val="24"/>
          <w:szCs w:val="24"/>
        </w:rPr>
        <w:lastRenderedPageBreak/>
        <w:t>Рынок услуг связи</w:t>
      </w:r>
    </w:p>
    <w:p w:rsidR="00B37896" w:rsidRPr="00D600E4" w:rsidRDefault="00B37896" w:rsidP="00B37896">
      <w:pPr>
        <w:ind w:firstLine="412"/>
        <w:jc w:val="center"/>
        <w:rPr>
          <w:sz w:val="24"/>
          <w:szCs w:val="24"/>
        </w:rPr>
      </w:pPr>
    </w:p>
    <w:p w:rsidR="00657FA2" w:rsidRDefault="00B37896" w:rsidP="00B37896">
      <w:pPr>
        <w:ind w:firstLine="709"/>
        <w:jc w:val="both"/>
        <w:rPr>
          <w:sz w:val="24"/>
          <w:szCs w:val="24"/>
        </w:rPr>
      </w:pPr>
      <w:r w:rsidRPr="00D600E4">
        <w:rPr>
          <w:sz w:val="24"/>
          <w:szCs w:val="24"/>
        </w:rPr>
        <w:t xml:space="preserve">В современных условиях отрасль «Связь» является одним из наиболее перспективных, быстро и динамично развивающихся базовых видов экономической деятельности, обладающих потенциалом долгосрочного экономического роста. Одной из самых востребованных услуг связи как для населения, так и для юридических лиц стало предоставление услуг доступа к информационно-телекоммуникационной сети Интернет. В соответствии с действующим законодательством (Федеральный закон от 07.07.2003 </w:t>
      </w:r>
      <w:r w:rsidRPr="00D600E4">
        <w:rPr>
          <w:sz w:val="24"/>
          <w:szCs w:val="24"/>
        </w:rPr>
        <w:br/>
        <w:t xml:space="preserve">№ 126-ФЗ «О связи») государственным регулятором на рынке услуг связи является Министерство связи и массовых коммуникаций Российской Федерации и его подведомственные государственные органы – Федеральное агентство связи и Федеральная служба по надзору в сфере связи, информационных технологий и массовых коммуникаций. На территории </w:t>
      </w:r>
      <w:r w:rsidR="00B163B5">
        <w:rPr>
          <w:sz w:val="24"/>
          <w:szCs w:val="24"/>
        </w:rPr>
        <w:t xml:space="preserve">Ржевского района </w:t>
      </w:r>
      <w:r w:rsidRPr="00D600E4">
        <w:rPr>
          <w:sz w:val="24"/>
          <w:szCs w:val="24"/>
        </w:rPr>
        <w:t>Тверской области более 20 компаний оказывают услуги проводного, беспроводного широкополосного доступа к информационно-телекоммуникационной сети Интернет. В муниципальн</w:t>
      </w:r>
      <w:r w:rsidR="00D600E4">
        <w:rPr>
          <w:sz w:val="24"/>
          <w:szCs w:val="24"/>
        </w:rPr>
        <w:t xml:space="preserve">ом образовании «Ржевский район» </w:t>
      </w:r>
      <w:r w:rsidRPr="00D600E4">
        <w:rPr>
          <w:sz w:val="24"/>
          <w:szCs w:val="24"/>
        </w:rPr>
        <w:t xml:space="preserve">присутствуют основные операторы связи, оказывающие услугу широкополосного доступа к </w:t>
      </w:r>
      <w:r w:rsidRPr="00D600E4">
        <w:rPr>
          <w:bCs/>
          <w:sz w:val="24"/>
          <w:szCs w:val="24"/>
        </w:rPr>
        <w:t>информационно</w:t>
      </w:r>
      <w:r w:rsidRPr="00D600E4">
        <w:rPr>
          <w:sz w:val="24"/>
          <w:szCs w:val="24"/>
        </w:rPr>
        <w:t>-</w:t>
      </w:r>
      <w:r w:rsidRPr="00D600E4">
        <w:rPr>
          <w:bCs/>
          <w:sz w:val="24"/>
          <w:szCs w:val="24"/>
        </w:rPr>
        <w:t>телекоммуникационной</w:t>
      </w:r>
      <w:r w:rsidRPr="00D600E4">
        <w:rPr>
          <w:sz w:val="24"/>
          <w:szCs w:val="24"/>
        </w:rPr>
        <w:t xml:space="preserve"> сети Интернет со скоростью не менее 1 (один) Мбит/сек следующие операторы: филиал ПАО «МТС» в Твери, Тверской филиал ПАО «</w:t>
      </w:r>
      <w:proofErr w:type="spellStart"/>
      <w:r w:rsidRPr="00D600E4">
        <w:rPr>
          <w:sz w:val="24"/>
          <w:szCs w:val="24"/>
        </w:rPr>
        <w:t>Вымпелком</w:t>
      </w:r>
      <w:proofErr w:type="spellEnd"/>
      <w:r w:rsidRPr="00D600E4">
        <w:rPr>
          <w:sz w:val="24"/>
          <w:szCs w:val="24"/>
        </w:rPr>
        <w:t>», Северо-Западный филиал ПАО «Мегафон», Тверской филиал ПАО «Ростелеком», ООО Домашние компьютерные сети», ООО «</w:t>
      </w:r>
      <w:proofErr w:type="spellStart"/>
      <w:r w:rsidRPr="00D600E4">
        <w:rPr>
          <w:sz w:val="24"/>
          <w:szCs w:val="24"/>
        </w:rPr>
        <w:t>ГигаЛинк</w:t>
      </w:r>
      <w:proofErr w:type="spellEnd"/>
      <w:r w:rsidRPr="00D600E4">
        <w:rPr>
          <w:sz w:val="24"/>
          <w:szCs w:val="24"/>
        </w:rPr>
        <w:t>», ООО «Аннет» и др. Инвестиционная привлекательность для развития телекоммуникационного бизнеса касается крупных населенных пунктов, в малочисленных населенных пунктах для обеспечения их современными качественными услугами связи рыночные механизмы уже не работают. Поэтому рынок услуг связи характеризуется высокой степенью конкуренции в районных центрах</w:t>
      </w:r>
      <w:r w:rsidR="00414620">
        <w:rPr>
          <w:sz w:val="24"/>
          <w:szCs w:val="24"/>
        </w:rPr>
        <w:t xml:space="preserve"> Ржевского района</w:t>
      </w:r>
      <w:r w:rsidRPr="00D600E4">
        <w:rPr>
          <w:sz w:val="24"/>
          <w:szCs w:val="24"/>
        </w:rPr>
        <w:t xml:space="preserve"> (до 8 провайдеров). Общее количество населенных пунктов </w:t>
      </w:r>
      <w:r w:rsidR="00414620">
        <w:rPr>
          <w:sz w:val="24"/>
          <w:szCs w:val="24"/>
        </w:rPr>
        <w:t xml:space="preserve">Ржевского района </w:t>
      </w:r>
      <w:r w:rsidRPr="00D600E4">
        <w:rPr>
          <w:sz w:val="24"/>
          <w:szCs w:val="24"/>
        </w:rPr>
        <w:t xml:space="preserve">Тверской области составляет </w:t>
      </w:r>
      <w:r w:rsidRPr="00D600E4">
        <w:rPr>
          <w:sz w:val="24"/>
          <w:szCs w:val="24"/>
        </w:rPr>
        <w:br/>
      </w:r>
      <w:r w:rsidR="00414620">
        <w:rPr>
          <w:sz w:val="24"/>
          <w:szCs w:val="24"/>
        </w:rPr>
        <w:t>389</w:t>
      </w:r>
      <w:r w:rsidRPr="00D600E4">
        <w:rPr>
          <w:sz w:val="24"/>
          <w:szCs w:val="24"/>
        </w:rPr>
        <w:t>, с численностью населения по данным, Федеральной службы государственной статистики на 1 января 201</w:t>
      </w:r>
      <w:r w:rsidR="00414620">
        <w:rPr>
          <w:sz w:val="24"/>
          <w:szCs w:val="24"/>
        </w:rPr>
        <w:t>8</w:t>
      </w:r>
      <w:r w:rsidRPr="00D600E4">
        <w:rPr>
          <w:sz w:val="24"/>
          <w:szCs w:val="24"/>
        </w:rPr>
        <w:t xml:space="preserve"> года, </w:t>
      </w:r>
      <w:r w:rsidR="00414620">
        <w:rPr>
          <w:sz w:val="24"/>
          <w:szCs w:val="24"/>
        </w:rPr>
        <w:t>11258</w:t>
      </w:r>
      <w:r w:rsidRPr="00D600E4">
        <w:rPr>
          <w:sz w:val="24"/>
          <w:szCs w:val="24"/>
        </w:rPr>
        <w:t xml:space="preserve"> человек.</w:t>
      </w:r>
      <w:r w:rsidR="007F1903">
        <w:rPr>
          <w:sz w:val="24"/>
          <w:szCs w:val="24"/>
        </w:rPr>
        <w:t xml:space="preserve"> </w:t>
      </w:r>
      <w:r w:rsidRPr="00D600E4">
        <w:rPr>
          <w:sz w:val="24"/>
          <w:szCs w:val="24"/>
        </w:rPr>
        <w:t xml:space="preserve">По результатам мониторинга, проведенного совместно с </w:t>
      </w:r>
      <w:r w:rsidR="00A16875">
        <w:rPr>
          <w:sz w:val="24"/>
          <w:szCs w:val="24"/>
        </w:rPr>
        <w:t xml:space="preserve">сельскими поселениями Ржевского района большое </w:t>
      </w:r>
      <w:proofErr w:type="gramStart"/>
      <w:r w:rsidR="00A16875">
        <w:rPr>
          <w:sz w:val="24"/>
          <w:szCs w:val="24"/>
        </w:rPr>
        <w:t xml:space="preserve">количество </w:t>
      </w:r>
      <w:r w:rsidRPr="00D600E4">
        <w:rPr>
          <w:sz w:val="24"/>
          <w:szCs w:val="24"/>
        </w:rPr>
        <w:t xml:space="preserve"> населенных</w:t>
      </w:r>
      <w:proofErr w:type="gramEnd"/>
      <w:r w:rsidRPr="00D600E4">
        <w:rPr>
          <w:sz w:val="24"/>
          <w:szCs w:val="24"/>
        </w:rPr>
        <w:t xml:space="preserve"> пункт</w:t>
      </w:r>
      <w:r w:rsidR="00B42124">
        <w:rPr>
          <w:sz w:val="24"/>
          <w:szCs w:val="24"/>
        </w:rPr>
        <w:t>ов</w:t>
      </w:r>
      <w:r w:rsidRPr="00D600E4">
        <w:rPr>
          <w:sz w:val="24"/>
          <w:szCs w:val="24"/>
        </w:rPr>
        <w:t>, имеющих ограничения доступа по предоставлению услуг связи</w:t>
      </w:r>
      <w:r w:rsidR="007F1903">
        <w:rPr>
          <w:sz w:val="24"/>
          <w:szCs w:val="24"/>
        </w:rPr>
        <w:t xml:space="preserve"> </w:t>
      </w:r>
      <w:r w:rsidRPr="00D600E4">
        <w:rPr>
          <w:sz w:val="24"/>
          <w:szCs w:val="24"/>
        </w:rPr>
        <w:t xml:space="preserve">из </w:t>
      </w:r>
      <w:r w:rsidR="000E7B62">
        <w:rPr>
          <w:sz w:val="24"/>
          <w:szCs w:val="24"/>
        </w:rPr>
        <w:t>более 100</w:t>
      </w:r>
      <w:r w:rsidRPr="00D600E4">
        <w:rPr>
          <w:color w:val="000000"/>
          <w:sz w:val="24"/>
          <w:szCs w:val="24"/>
        </w:rPr>
        <w:t xml:space="preserve"> населенн</w:t>
      </w:r>
      <w:r w:rsidR="000E7B62">
        <w:rPr>
          <w:color w:val="000000"/>
          <w:sz w:val="24"/>
          <w:szCs w:val="24"/>
        </w:rPr>
        <w:t>ых</w:t>
      </w:r>
      <w:r w:rsidRPr="00D600E4">
        <w:rPr>
          <w:color w:val="000000"/>
          <w:sz w:val="24"/>
          <w:szCs w:val="24"/>
        </w:rPr>
        <w:t xml:space="preserve"> пункт</w:t>
      </w:r>
      <w:r w:rsidR="000E7B62">
        <w:rPr>
          <w:color w:val="000000"/>
          <w:sz w:val="24"/>
          <w:szCs w:val="24"/>
        </w:rPr>
        <w:t>ов</w:t>
      </w:r>
      <w:r w:rsidRPr="00D600E4">
        <w:rPr>
          <w:color w:val="000000"/>
          <w:sz w:val="24"/>
          <w:szCs w:val="24"/>
        </w:rPr>
        <w:t xml:space="preserve">, в которых сигнал сотовой связи отсутствует, в </w:t>
      </w:r>
      <w:r w:rsidR="0024557C">
        <w:rPr>
          <w:color w:val="000000"/>
          <w:sz w:val="24"/>
          <w:szCs w:val="24"/>
        </w:rPr>
        <w:t>300</w:t>
      </w:r>
      <w:r w:rsidRPr="00D600E4">
        <w:rPr>
          <w:color w:val="000000"/>
          <w:sz w:val="24"/>
          <w:szCs w:val="24"/>
        </w:rPr>
        <w:t xml:space="preserve"> в рамках федерального проекта «Универсальная услуга связи» установлены таксофоны. От </w:t>
      </w:r>
      <w:proofErr w:type="gramStart"/>
      <w:r w:rsidRPr="00D600E4">
        <w:rPr>
          <w:color w:val="000000"/>
          <w:sz w:val="24"/>
          <w:szCs w:val="24"/>
        </w:rPr>
        <w:t>остальных  населенных</w:t>
      </w:r>
      <w:proofErr w:type="gramEnd"/>
      <w:r w:rsidRPr="00D600E4">
        <w:rPr>
          <w:color w:val="000000"/>
          <w:sz w:val="24"/>
          <w:szCs w:val="24"/>
        </w:rPr>
        <w:t xml:space="preserve"> пунктов (в которых проживает от 1 до 9 человек) таксофоны согласно нормам Федерального закона от 27.07.2003 № 126-ФЗ «О связи» находятся в часовой пешей доступности</w:t>
      </w:r>
      <w:r w:rsidRPr="00D600E4">
        <w:rPr>
          <w:sz w:val="24"/>
          <w:szCs w:val="24"/>
        </w:rPr>
        <w:t xml:space="preserve">). Статистика показывает, что наибольшее количество человек, не обеспеченных услугами связи широкополосного доступа к информационно-телекоммуникационной сети Интернет, проживают в населенных пунктах с численностью до 500 человек. Решение данной проблемы осуществляется в рамках федерального проекта по устранению цифрового неравенства. </w:t>
      </w:r>
    </w:p>
    <w:p w:rsidR="00B37896" w:rsidRPr="002C7E7D" w:rsidRDefault="00B37896" w:rsidP="00B37896">
      <w:pPr>
        <w:ind w:firstLine="709"/>
        <w:jc w:val="both"/>
        <w:rPr>
          <w:sz w:val="28"/>
          <w:szCs w:val="28"/>
        </w:rPr>
      </w:pPr>
    </w:p>
    <w:p w:rsidR="00B37896" w:rsidRPr="003F3324" w:rsidRDefault="00B37896" w:rsidP="00B37896">
      <w:pPr>
        <w:numPr>
          <w:ilvl w:val="0"/>
          <w:numId w:val="25"/>
        </w:numPr>
        <w:ind w:left="0" w:firstLine="0"/>
        <w:jc w:val="center"/>
        <w:rPr>
          <w:sz w:val="24"/>
          <w:szCs w:val="24"/>
        </w:rPr>
      </w:pPr>
      <w:r w:rsidRPr="003F3324">
        <w:rPr>
          <w:sz w:val="24"/>
          <w:szCs w:val="24"/>
        </w:rPr>
        <w:t>Рынок услуг социального обслуживания населения</w:t>
      </w:r>
    </w:p>
    <w:p w:rsidR="00B37896" w:rsidRPr="003F3324" w:rsidRDefault="00B37896" w:rsidP="00B37896">
      <w:pPr>
        <w:pStyle w:val="Default"/>
        <w:ind w:firstLine="709"/>
        <w:jc w:val="both"/>
      </w:pPr>
    </w:p>
    <w:p w:rsidR="00B37896" w:rsidRPr="003F3324" w:rsidRDefault="00B37896" w:rsidP="00B37896">
      <w:pPr>
        <w:pStyle w:val="Default"/>
        <w:ind w:firstLine="709"/>
        <w:jc w:val="both"/>
      </w:pPr>
      <w:r w:rsidRPr="003F3324">
        <w:t xml:space="preserve">Конкурентная среда в сфере услуг социального обслуживания населения характеризуется доминированием услуг, предоставляемых организациями социального </w:t>
      </w:r>
      <w:proofErr w:type="gramStart"/>
      <w:r w:rsidRPr="003F3324">
        <w:t>обслуживания..</w:t>
      </w:r>
      <w:proofErr w:type="gramEnd"/>
      <w:r w:rsidRPr="003F3324">
        <w:t xml:space="preserve"> </w:t>
      </w:r>
    </w:p>
    <w:p w:rsidR="00B37896" w:rsidRPr="003F3324" w:rsidRDefault="00B37896" w:rsidP="00B37896">
      <w:pPr>
        <w:tabs>
          <w:tab w:val="left" w:pos="0"/>
        </w:tabs>
        <w:ind w:firstLine="720"/>
        <w:contextualSpacing/>
        <w:jc w:val="both"/>
        <w:rPr>
          <w:sz w:val="24"/>
          <w:szCs w:val="24"/>
        </w:rPr>
      </w:pPr>
      <w:r w:rsidRPr="003F3324">
        <w:rPr>
          <w:sz w:val="24"/>
          <w:szCs w:val="24"/>
        </w:rPr>
        <w:t xml:space="preserve">Действующая в </w:t>
      </w:r>
      <w:r w:rsidR="008029FE">
        <w:rPr>
          <w:sz w:val="24"/>
          <w:szCs w:val="24"/>
        </w:rPr>
        <w:t xml:space="preserve">Ржевском районе </w:t>
      </w:r>
      <w:r w:rsidRPr="003F3324">
        <w:rPr>
          <w:sz w:val="24"/>
          <w:szCs w:val="24"/>
        </w:rPr>
        <w:t>Тверской области система социального обслуживания населения, включает в 201</w:t>
      </w:r>
      <w:r w:rsidR="008029FE">
        <w:rPr>
          <w:sz w:val="24"/>
          <w:szCs w:val="24"/>
        </w:rPr>
        <w:t>8</w:t>
      </w:r>
      <w:r w:rsidRPr="003F3324">
        <w:rPr>
          <w:sz w:val="24"/>
          <w:szCs w:val="24"/>
        </w:rPr>
        <w:t xml:space="preserve"> году </w:t>
      </w:r>
      <w:r w:rsidR="008029FE">
        <w:rPr>
          <w:sz w:val="24"/>
          <w:szCs w:val="24"/>
        </w:rPr>
        <w:t>1</w:t>
      </w:r>
      <w:r w:rsidRPr="003F3324">
        <w:rPr>
          <w:sz w:val="24"/>
          <w:szCs w:val="24"/>
        </w:rPr>
        <w:t xml:space="preserve"> государственн</w:t>
      </w:r>
      <w:r w:rsidR="008029FE">
        <w:rPr>
          <w:sz w:val="24"/>
          <w:szCs w:val="24"/>
        </w:rPr>
        <w:t>ое</w:t>
      </w:r>
      <w:r w:rsidRPr="003F3324">
        <w:rPr>
          <w:sz w:val="24"/>
          <w:szCs w:val="24"/>
        </w:rPr>
        <w:t xml:space="preserve"> бюджетн</w:t>
      </w:r>
      <w:r w:rsidR="008029FE">
        <w:rPr>
          <w:sz w:val="24"/>
          <w:szCs w:val="24"/>
        </w:rPr>
        <w:t>ое</w:t>
      </w:r>
      <w:r w:rsidRPr="003F3324">
        <w:rPr>
          <w:sz w:val="24"/>
          <w:szCs w:val="24"/>
        </w:rPr>
        <w:t xml:space="preserve"> учреждени</w:t>
      </w:r>
      <w:r w:rsidR="008029FE">
        <w:rPr>
          <w:sz w:val="24"/>
          <w:szCs w:val="24"/>
        </w:rPr>
        <w:t>е</w:t>
      </w:r>
      <w:r w:rsidRPr="003F3324">
        <w:rPr>
          <w:sz w:val="24"/>
          <w:szCs w:val="24"/>
        </w:rPr>
        <w:t>, предоставляющ</w:t>
      </w:r>
      <w:r w:rsidR="008029FE">
        <w:rPr>
          <w:sz w:val="24"/>
          <w:szCs w:val="24"/>
        </w:rPr>
        <w:t>ее</w:t>
      </w:r>
      <w:r w:rsidRPr="003F3324">
        <w:rPr>
          <w:sz w:val="24"/>
          <w:szCs w:val="24"/>
        </w:rPr>
        <w:t xml:space="preserve"> государственные социальные услуги гражданам пожилого возраста, инвалидам и семьям с детьми</w:t>
      </w:r>
      <w:r w:rsidR="00A2118E">
        <w:rPr>
          <w:sz w:val="24"/>
          <w:szCs w:val="24"/>
        </w:rPr>
        <w:t xml:space="preserve">. </w:t>
      </w:r>
    </w:p>
    <w:p w:rsidR="00B37896" w:rsidRPr="003F3324" w:rsidRDefault="00B37896" w:rsidP="00B37896">
      <w:pPr>
        <w:pStyle w:val="Default"/>
        <w:ind w:firstLine="709"/>
        <w:jc w:val="both"/>
      </w:pPr>
      <w:r w:rsidRPr="003F3324">
        <w:t>По состоянию на 1 января 201</w:t>
      </w:r>
      <w:r w:rsidR="00A2118E">
        <w:t>8</w:t>
      </w:r>
      <w:r w:rsidRPr="003F3324">
        <w:t xml:space="preserve"> года отсутствуют негосударственные организации, осуществляющие деятельность в сфере социальных услуг. </w:t>
      </w:r>
      <w:r w:rsidRPr="003F3324">
        <w:br/>
        <w:t xml:space="preserve">На рынке социальных услуг конкуренция развита крайне слабо: поставщиками услуг до вступления в силу Федерального </w:t>
      </w:r>
      <w:hyperlink r:id="rId10" w:tooltip="Федеральный закон от 28.12.2013 N 442-ФЗ (ред. от 21.07.2014) &quot;Об основах социального обслуживания граждан в Российской Федерации&quot;{КонсультантПлюс}" w:history="1">
        <w:r w:rsidRPr="003F3324">
          <w:rPr>
            <w:rStyle w:val="ae"/>
            <w:color w:val="auto"/>
          </w:rPr>
          <w:t>закона</w:t>
        </w:r>
      </w:hyperlink>
      <w:r w:rsidRPr="003F3324">
        <w:t xml:space="preserve"> </w:t>
      </w:r>
      <w:r w:rsidRPr="003F3324">
        <w:br/>
      </w:r>
      <w:r w:rsidRPr="003F3324">
        <w:lastRenderedPageBreak/>
        <w:t xml:space="preserve">от 28.12.2013 № 442-ФЗ «Об основах социального обслуживания граждан в Российской Федерации» являлись государственные учреждения. </w:t>
      </w:r>
    </w:p>
    <w:p w:rsidR="00B37896" w:rsidRPr="003F3324" w:rsidRDefault="00B37896" w:rsidP="00B37896">
      <w:pPr>
        <w:pStyle w:val="Default"/>
        <w:ind w:firstLine="709"/>
        <w:jc w:val="both"/>
      </w:pPr>
      <w:r w:rsidRPr="003F3324">
        <w:rPr>
          <w:lang w:val="x-none"/>
        </w:rPr>
        <w:t>В соответствии с Федеральным законом от 28.12.2013 № 442-ФЗ</w:t>
      </w:r>
      <w:r w:rsidRPr="003F3324">
        <w:t xml:space="preserve"> </w:t>
      </w:r>
      <w:r w:rsidRPr="003F3324">
        <w:br/>
      </w:r>
      <w:r w:rsidRPr="003F3324">
        <w:rPr>
          <w:lang w:val="x-none"/>
        </w:rPr>
        <w:t>«Об основах социального обслуживания граждан в Российской Федерации» подготовлена вся нормативно-правовая база для привлечения негосударственных организаций в сферу предоставления социальных услуг. Утверждены перечень предоставляемых услуг, порядок формирования реестра поставщиков, положение о размере и порядке выплаты компенсации поставщику социальных услуг, включенным в реестр поставщиков социальных услуг Тверской области, но не участвующим в выполнении государственного задания (заказа), в случае если гражданин получает социальные услуги, предусмотренные индивидуальной программой, у такого поставщика. Вся необходимая информация для привлечения в сферу негосударственных организаций, предоставляющих социальные услуги, размещена на сайте Министерства социальной защиты населения Тверской области.</w:t>
      </w:r>
    </w:p>
    <w:p w:rsidR="00B37896" w:rsidRPr="003F3324" w:rsidRDefault="00B37896" w:rsidP="00B37896">
      <w:pPr>
        <w:tabs>
          <w:tab w:val="left" w:pos="0"/>
        </w:tabs>
        <w:ind w:firstLine="720"/>
        <w:contextualSpacing/>
        <w:jc w:val="both"/>
        <w:rPr>
          <w:sz w:val="24"/>
          <w:szCs w:val="24"/>
        </w:rPr>
      </w:pPr>
      <w:r w:rsidRPr="003F3324">
        <w:rPr>
          <w:sz w:val="24"/>
          <w:szCs w:val="24"/>
        </w:rPr>
        <w:t>Необходимость развития управляемого рынка социальных услуг путем расширения доступа социально ориентированных негосударственных организаций в сферу социального обслуживания позволит:</w:t>
      </w:r>
    </w:p>
    <w:p w:rsidR="00B37896" w:rsidRPr="003F3324" w:rsidRDefault="00B37896" w:rsidP="00B37896">
      <w:pPr>
        <w:tabs>
          <w:tab w:val="left" w:pos="0"/>
        </w:tabs>
        <w:ind w:firstLine="709"/>
        <w:contextualSpacing/>
        <w:jc w:val="both"/>
        <w:rPr>
          <w:sz w:val="24"/>
          <w:szCs w:val="24"/>
        </w:rPr>
      </w:pPr>
      <w:r w:rsidRPr="003F3324">
        <w:rPr>
          <w:sz w:val="24"/>
          <w:szCs w:val="24"/>
        </w:rPr>
        <w:t>повысить качество социального обслуживания населения и обеспечить широкий спектр предоставляемых услуг в соответствии с индивидуальными запросами потребителей;</w:t>
      </w:r>
    </w:p>
    <w:p w:rsidR="00B37896" w:rsidRPr="003F3324" w:rsidRDefault="00B37896" w:rsidP="00B37896">
      <w:pPr>
        <w:tabs>
          <w:tab w:val="left" w:pos="0"/>
        </w:tabs>
        <w:ind w:firstLine="709"/>
        <w:contextualSpacing/>
        <w:jc w:val="both"/>
        <w:rPr>
          <w:sz w:val="24"/>
          <w:szCs w:val="24"/>
        </w:rPr>
      </w:pPr>
      <w:r w:rsidRPr="003F3324">
        <w:rPr>
          <w:sz w:val="24"/>
          <w:szCs w:val="24"/>
        </w:rPr>
        <w:t>расширить сеть организаций социального обслуживания (различных форм собственности), с последующей оптимизацией сети государственных учреждений социального обслуживания населения;</w:t>
      </w:r>
    </w:p>
    <w:p w:rsidR="00B37896" w:rsidRPr="003F3324" w:rsidRDefault="00B37896" w:rsidP="00B37896">
      <w:pPr>
        <w:tabs>
          <w:tab w:val="left" w:pos="0"/>
        </w:tabs>
        <w:ind w:firstLine="709"/>
        <w:contextualSpacing/>
        <w:jc w:val="both"/>
        <w:rPr>
          <w:sz w:val="24"/>
          <w:szCs w:val="24"/>
        </w:rPr>
      </w:pPr>
      <w:r w:rsidRPr="003F3324">
        <w:rPr>
          <w:sz w:val="24"/>
          <w:szCs w:val="24"/>
        </w:rPr>
        <w:t xml:space="preserve">ввести дополнительные меры, обеспечивающие для населения </w:t>
      </w:r>
      <w:r w:rsidR="009A785A">
        <w:rPr>
          <w:sz w:val="24"/>
          <w:szCs w:val="24"/>
        </w:rPr>
        <w:t xml:space="preserve">Ржевского района </w:t>
      </w:r>
      <w:r w:rsidRPr="003F3324">
        <w:rPr>
          <w:sz w:val="24"/>
          <w:szCs w:val="24"/>
        </w:rPr>
        <w:t>Тверской области доступность услуг в сфере социального обслуживания (</w:t>
      </w:r>
      <w:proofErr w:type="spellStart"/>
      <w:r w:rsidRPr="003F3324">
        <w:rPr>
          <w:sz w:val="24"/>
          <w:szCs w:val="24"/>
        </w:rPr>
        <w:t>стационарозамещающие</w:t>
      </w:r>
      <w:proofErr w:type="spellEnd"/>
      <w:r w:rsidRPr="003F3324">
        <w:rPr>
          <w:sz w:val="24"/>
          <w:szCs w:val="24"/>
        </w:rPr>
        <w:t xml:space="preserve"> технологии, социальное такси, служба участкового социального работника, социальная гостиная для пожилых, специальный дом-интернат).</w:t>
      </w:r>
    </w:p>
    <w:p w:rsidR="00B37896" w:rsidRPr="002C7E7D" w:rsidRDefault="00B37896" w:rsidP="00B37896">
      <w:pPr>
        <w:rPr>
          <w:rFonts w:eastAsia="Calibri"/>
          <w:sz w:val="28"/>
          <w:szCs w:val="28"/>
        </w:rPr>
      </w:pPr>
    </w:p>
    <w:p w:rsidR="00CB66C5" w:rsidRDefault="00B37896" w:rsidP="00CB66C5">
      <w:pPr>
        <w:jc w:val="center"/>
        <w:rPr>
          <w:rFonts w:eastAsia="Calibri"/>
          <w:sz w:val="24"/>
          <w:szCs w:val="24"/>
        </w:rPr>
      </w:pPr>
      <w:r w:rsidRPr="002C7E7D">
        <w:rPr>
          <w:rFonts w:eastAsia="Calibri"/>
          <w:sz w:val="28"/>
          <w:szCs w:val="28"/>
        </w:rPr>
        <w:t xml:space="preserve">Раздел </w:t>
      </w:r>
      <w:r w:rsidRPr="002C7E7D">
        <w:rPr>
          <w:rFonts w:eastAsia="Calibri"/>
          <w:sz w:val="28"/>
          <w:szCs w:val="28"/>
          <w:lang w:val="en-US"/>
        </w:rPr>
        <w:t>III</w:t>
      </w:r>
      <w:r w:rsidRPr="008169D2">
        <w:rPr>
          <w:rFonts w:eastAsia="Calibri"/>
          <w:sz w:val="24"/>
          <w:szCs w:val="24"/>
        </w:rPr>
        <w:t xml:space="preserve">. Характеристика развития приоритетных рынков </w:t>
      </w:r>
    </w:p>
    <w:p w:rsidR="00CB66C5" w:rsidRPr="00A70162" w:rsidRDefault="00CB66C5" w:rsidP="00CB66C5">
      <w:pPr>
        <w:jc w:val="center"/>
        <w:rPr>
          <w:rFonts w:eastAsia="Calibri"/>
          <w:sz w:val="24"/>
          <w:szCs w:val="24"/>
        </w:rPr>
      </w:pPr>
      <w:r w:rsidRPr="00A70162">
        <w:rPr>
          <w:kern w:val="2"/>
          <w:sz w:val="24"/>
          <w:szCs w:val="24"/>
        </w:rPr>
        <w:t>муниципальн</w:t>
      </w:r>
      <w:r>
        <w:rPr>
          <w:kern w:val="2"/>
          <w:sz w:val="24"/>
          <w:szCs w:val="24"/>
        </w:rPr>
        <w:t>ого о</w:t>
      </w:r>
      <w:r w:rsidRPr="00A70162">
        <w:rPr>
          <w:kern w:val="2"/>
          <w:sz w:val="24"/>
          <w:szCs w:val="24"/>
        </w:rPr>
        <w:t>бразовани</w:t>
      </w:r>
      <w:r>
        <w:rPr>
          <w:kern w:val="2"/>
          <w:sz w:val="24"/>
          <w:szCs w:val="24"/>
        </w:rPr>
        <w:t>я</w:t>
      </w:r>
      <w:r w:rsidRPr="00A70162">
        <w:rPr>
          <w:kern w:val="2"/>
          <w:sz w:val="24"/>
          <w:szCs w:val="24"/>
        </w:rPr>
        <w:t xml:space="preserve"> «Ржевский район» Тверской области</w:t>
      </w:r>
      <w:r w:rsidRPr="00A70162">
        <w:rPr>
          <w:rFonts w:eastAsia="Calibri"/>
          <w:sz w:val="24"/>
          <w:szCs w:val="24"/>
        </w:rPr>
        <w:t xml:space="preserve"> </w:t>
      </w:r>
    </w:p>
    <w:p w:rsidR="00B37896" w:rsidRPr="008169D2" w:rsidRDefault="00B37896" w:rsidP="00B37896">
      <w:pPr>
        <w:ind w:firstLine="412"/>
        <w:jc w:val="center"/>
        <w:rPr>
          <w:sz w:val="24"/>
          <w:szCs w:val="24"/>
        </w:rPr>
      </w:pPr>
    </w:p>
    <w:p w:rsidR="00B37896" w:rsidRPr="008169D2" w:rsidRDefault="00B37896" w:rsidP="00B37896">
      <w:pPr>
        <w:numPr>
          <w:ilvl w:val="0"/>
          <w:numId w:val="25"/>
        </w:numPr>
        <w:ind w:left="0" w:firstLine="0"/>
        <w:jc w:val="center"/>
        <w:rPr>
          <w:sz w:val="24"/>
          <w:szCs w:val="24"/>
        </w:rPr>
      </w:pPr>
      <w:r w:rsidRPr="008169D2">
        <w:rPr>
          <w:sz w:val="24"/>
          <w:szCs w:val="24"/>
        </w:rPr>
        <w:t>Рынок сельскохозяйственной продукции, сырья и продовольствия</w:t>
      </w:r>
    </w:p>
    <w:p w:rsidR="00B37896" w:rsidRPr="008169D2" w:rsidRDefault="00B37896" w:rsidP="00B37896">
      <w:pPr>
        <w:ind w:firstLine="412"/>
        <w:jc w:val="center"/>
        <w:rPr>
          <w:sz w:val="24"/>
          <w:szCs w:val="24"/>
        </w:rPr>
      </w:pPr>
    </w:p>
    <w:p w:rsidR="00B37896" w:rsidRPr="00916E88" w:rsidRDefault="00916E88" w:rsidP="00916E88">
      <w:pPr>
        <w:pStyle w:val="aff1"/>
        <w:jc w:val="both"/>
        <w:rPr>
          <w:rFonts w:eastAsia="Calibri"/>
          <w:sz w:val="24"/>
          <w:szCs w:val="24"/>
        </w:rPr>
      </w:pPr>
      <w:r>
        <w:rPr>
          <w:color w:val="000000"/>
          <w:sz w:val="24"/>
          <w:szCs w:val="24"/>
        </w:rPr>
        <w:t xml:space="preserve">             </w:t>
      </w:r>
      <w:r w:rsidR="00B37896" w:rsidRPr="00916E88">
        <w:rPr>
          <w:color w:val="000000"/>
          <w:sz w:val="24"/>
          <w:szCs w:val="24"/>
        </w:rPr>
        <w:t>Агропромышленный комплекс и его базовая отрасль – сельское хозяйство – являются одними из основных секторов</w:t>
      </w:r>
      <w:r w:rsidR="00B37896" w:rsidRPr="00916E88">
        <w:rPr>
          <w:rFonts w:eastAsia="Calibri"/>
          <w:sz w:val="24"/>
          <w:szCs w:val="24"/>
        </w:rPr>
        <w:t xml:space="preserve"> экономики </w:t>
      </w:r>
      <w:r w:rsidR="008169D2" w:rsidRPr="00916E88">
        <w:rPr>
          <w:rFonts w:eastAsia="Calibri"/>
          <w:sz w:val="24"/>
          <w:szCs w:val="24"/>
        </w:rPr>
        <w:t xml:space="preserve">Ржевского района </w:t>
      </w:r>
      <w:r w:rsidR="00B37896" w:rsidRPr="00916E88">
        <w:rPr>
          <w:rFonts w:eastAsia="Calibri"/>
          <w:sz w:val="24"/>
          <w:szCs w:val="24"/>
        </w:rPr>
        <w:t>Тверской области, формирующих агропродовольственный рынок и продовольственную безопасность.</w:t>
      </w:r>
    </w:p>
    <w:p w:rsidR="00B37896" w:rsidRPr="00916E88" w:rsidRDefault="00916E88" w:rsidP="00916E88">
      <w:pPr>
        <w:pStyle w:val="aff1"/>
        <w:jc w:val="both"/>
        <w:rPr>
          <w:rFonts w:eastAsia="Calibri"/>
          <w:sz w:val="24"/>
          <w:szCs w:val="24"/>
        </w:rPr>
      </w:pPr>
      <w:r>
        <w:rPr>
          <w:rFonts w:eastAsia="Calibri"/>
          <w:sz w:val="24"/>
          <w:szCs w:val="24"/>
        </w:rPr>
        <w:t xml:space="preserve">            </w:t>
      </w:r>
      <w:r w:rsidR="00B37896" w:rsidRPr="00916E88">
        <w:rPr>
          <w:rFonts w:eastAsia="Calibri"/>
          <w:sz w:val="24"/>
          <w:szCs w:val="24"/>
        </w:rPr>
        <w:t>В структуре производства продукции сельского хозяйства в хозяйствах всех категорий продукция животноводства занимает порядка 70 %, продукция растениеводства – 30 %.</w:t>
      </w:r>
    </w:p>
    <w:p w:rsidR="00B37896" w:rsidRPr="00916E88" w:rsidRDefault="00916E88" w:rsidP="00916E88">
      <w:pPr>
        <w:pStyle w:val="aff1"/>
        <w:jc w:val="both"/>
        <w:rPr>
          <w:rFonts w:eastAsia="Calibri"/>
          <w:sz w:val="24"/>
          <w:szCs w:val="24"/>
        </w:rPr>
      </w:pPr>
      <w:r>
        <w:rPr>
          <w:rFonts w:eastAsia="Calibri"/>
          <w:sz w:val="24"/>
          <w:szCs w:val="24"/>
        </w:rPr>
        <w:t xml:space="preserve">             </w:t>
      </w:r>
      <w:r w:rsidR="00B37896" w:rsidRPr="00916E88">
        <w:rPr>
          <w:rFonts w:eastAsia="Calibri"/>
          <w:sz w:val="24"/>
          <w:szCs w:val="24"/>
        </w:rPr>
        <w:t xml:space="preserve">Годовой объем производства мяса скота и птицы (в живом весе) </w:t>
      </w:r>
      <w:r w:rsidR="00B37896" w:rsidRPr="00916E88">
        <w:rPr>
          <w:rFonts w:eastAsia="Calibri"/>
          <w:sz w:val="24"/>
          <w:szCs w:val="24"/>
        </w:rPr>
        <w:br/>
        <w:t xml:space="preserve">в хозяйствах всех категорий составляет более </w:t>
      </w:r>
      <w:r w:rsidR="000B0392" w:rsidRPr="00916E88">
        <w:rPr>
          <w:rFonts w:eastAsia="Calibri"/>
          <w:sz w:val="24"/>
          <w:szCs w:val="24"/>
        </w:rPr>
        <w:t>44,991</w:t>
      </w:r>
      <w:r w:rsidR="00B37896" w:rsidRPr="00916E88">
        <w:rPr>
          <w:rFonts w:eastAsia="Calibri"/>
          <w:sz w:val="24"/>
          <w:szCs w:val="24"/>
        </w:rPr>
        <w:t xml:space="preserve"> тыс. тонн, </w:t>
      </w:r>
      <w:r w:rsidR="00B37896" w:rsidRPr="00916E88">
        <w:rPr>
          <w:rFonts w:eastAsia="Calibri"/>
          <w:sz w:val="24"/>
          <w:szCs w:val="24"/>
        </w:rPr>
        <w:br/>
        <w:t xml:space="preserve">молока – более </w:t>
      </w:r>
      <w:r w:rsidR="000B0392" w:rsidRPr="00916E88">
        <w:rPr>
          <w:rFonts w:eastAsia="Calibri"/>
          <w:sz w:val="24"/>
          <w:szCs w:val="24"/>
        </w:rPr>
        <w:t>3,95</w:t>
      </w:r>
      <w:r w:rsidR="00B37896" w:rsidRPr="00916E88">
        <w:rPr>
          <w:rFonts w:eastAsia="Calibri"/>
          <w:sz w:val="24"/>
          <w:szCs w:val="24"/>
        </w:rPr>
        <w:t xml:space="preserve"> тыс. тонн, яиц – более </w:t>
      </w:r>
      <w:r w:rsidR="000B0392" w:rsidRPr="00916E88">
        <w:rPr>
          <w:rFonts w:eastAsia="Calibri"/>
          <w:sz w:val="24"/>
          <w:szCs w:val="24"/>
        </w:rPr>
        <w:t>3,5</w:t>
      </w:r>
      <w:r w:rsidR="00B37896" w:rsidRPr="00916E88">
        <w:rPr>
          <w:rFonts w:eastAsia="Calibri"/>
          <w:sz w:val="24"/>
          <w:szCs w:val="24"/>
        </w:rPr>
        <w:t xml:space="preserve"> </w:t>
      </w:r>
      <w:r w:rsidR="000B0392" w:rsidRPr="00916E88">
        <w:rPr>
          <w:rFonts w:eastAsia="Calibri"/>
          <w:sz w:val="24"/>
          <w:szCs w:val="24"/>
        </w:rPr>
        <w:t>тыс.</w:t>
      </w:r>
      <w:r w:rsidR="00B37896" w:rsidRPr="00916E88">
        <w:rPr>
          <w:rFonts w:eastAsia="Calibri"/>
          <w:sz w:val="24"/>
          <w:szCs w:val="24"/>
        </w:rPr>
        <w:t xml:space="preserve"> штук.</w:t>
      </w:r>
    </w:p>
    <w:p w:rsidR="00B37896" w:rsidRPr="00916E88" w:rsidRDefault="00916E88" w:rsidP="00916E88">
      <w:pPr>
        <w:pStyle w:val="aff1"/>
        <w:jc w:val="both"/>
        <w:rPr>
          <w:rFonts w:eastAsia="Calibri"/>
          <w:sz w:val="24"/>
          <w:szCs w:val="24"/>
        </w:rPr>
      </w:pPr>
      <w:r>
        <w:rPr>
          <w:rFonts w:eastAsia="Calibri"/>
          <w:sz w:val="24"/>
          <w:szCs w:val="24"/>
        </w:rPr>
        <w:t xml:space="preserve">            </w:t>
      </w:r>
      <w:r w:rsidR="00B37896" w:rsidRPr="00916E88">
        <w:rPr>
          <w:rFonts w:eastAsia="Calibri"/>
          <w:sz w:val="24"/>
          <w:szCs w:val="24"/>
        </w:rPr>
        <w:t xml:space="preserve">Валовый сбор зерновых и зернобобовых культур в хозяйствах всех категорий составляет около </w:t>
      </w:r>
      <w:r w:rsidR="004D34F2" w:rsidRPr="00916E88">
        <w:rPr>
          <w:rFonts w:eastAsia="Calibri"/>
          <w:sz w:val="24"/>
          <w:szCs w:val="24"/>
        </w:rPr>
        <w:t>13,24</w:t>
      </w:r>
      <w:r w:rsidR="00B37896" w:rsidRPr="00916E88">
        <w:rPr>
          <w:rFonts w:eastAsia="Calibri"/>
          <w:sz w:val="24"/>
          <w:szCs w:val="24"/>
        </w:rPr>
        <w:t xml:space="preserve"> тыс. тонн в год, картофеля – </w:t>
      </w:r>
      <w:r w:rsidR="00B37896" w:rsidRPr="00916E88">
        <w:rPr>
          <w:rFonts w:eastAsia="Calibri"/>
          <w:sz w:val="24"/>
          <w:szCs w:val="24"/>
        </w:rPr>
        <w:br/>
        <w:t xml:space="preserve">более </w:t>
      </w:r>
      <w:r w:rsidR="004D34F2" w:rsidRPr="00916E88">
        <w:rPr>
          <w:rFonts w:eastAsia="Calibri"/>
          <w:sz w:val="24"/>
          <w:szCs w:val="24"/>
        </w:rPr>
        <w:t>8,815</w:t>
      </w:r>
      <w:r w:rsidR="00B37896" w:rsidRPr="00916E88">
        <w:rPr>
          <w:rFonts w:eastAsia="Calibri"/>
          <w:sz w:val="24"/>
          <w:szCs w:val="24"/>
        </w:rPr>
        <w:t xml:space="preserve"> тыс. тонн в год, овощей – более </w:t>
      </w:r>
      <w:r w:rsidR="004D34F2" w:rsidRPr="00916E88">
        <w:rPr>
          <w:rFonts w:eastAsia="Calibri"/>
          <w:sz w:val="24"/>
          <w:szCs w:val="24"/>
        </w:rPr>
        <w:t>5,425</w:t>
      </w:r>
      <w:r w:rsidR="00B37896" w:rsidRPr="00916E88">
        <w:rPr>
          <w:rFonts w:eastAsia="Calibri"/>
          <w:sz w:val="24"/>
          <w:szCs w:val="24"/>
        </w:rPr>
        <w:t xml:space="preserve"> тыс. тонн в год</w:t>
      </w:r>
      <w:r w:rsidR="004D34F2" w:rsidRPr="00916E88">
        <w:rPr>
          <w:rFonts w:eastAsia="Calibri"/>
          <w:sz w:val="24"/>
          <w:szCs w:val="24"/>
        </w:rPr>
        <w:t xml:space="preserve">. </w:t>
      </w:r>
    </w:p>
    <w:p w:rsidR="004D34F2" w:rsidRPr="008169D2" w:rsidRDefault="004D34F2" w:rsidP="00B37896">
      <w:pPr>
        <w:ind w:firstLine="709"/>
        <w:jc w:val="both"/>
        <w:rPr>
          <w:rFonts w:eastAsia="Calibri"/>
          <w:sz w:val="24"/>
          <w:szCs w:val="24"/>
        </w:rPr>
      </w:pPr>
    </w:p>
    <w:p w:rsidR="00B37896" w:rsidRPr="008169D2" w:rsidRDefault="00B37896" w:rsidP="00B37896">
      <w:pPr>
        <w:numPr>
          <w:ilvl w:val="0"/>
          <w:numId w:val="25"/>
        </w:numPr>
        <w:tabs>
          <w:tab w:val="left" w:pos="567"/>
        </w:tabs>
        <w:ind w:left="0" w:firstLine="0"/>
        <w:jc w:val="center"/>
        <w:rPr>
          <w:sz w:val="24"/>
          <w:szCs w:val="24"/>
        </w:rPr>
      </w:pPr>
      <w:r w:rsidRPr="008169D2">
        <w:rPr>
          <w:sz w:val="24"/>
          <w:szCs w:val="24"/>
        </w:rPr>
        <w:t>Рынок туристических услуг</w:t>
      </w:r>
    </w:p>
    <w:p w:rsidR="00B37896" w:rsidRPr="008169D2" w:rsidRDefault="00B37896" w:rsidP="00B37896">
      <w:pPr>
        <w:ind w:firstLine="412"/>
        <w:jc w:val="center"/>
        <w:rPr>
          <w:sz w:val="24"/>
          <w:szCs w:val="24"/>
        </w:rPr>
      </w:pPr>
    </w:p>
    <w:p w:rsidR="00B37896" w:rsidRPr="008169D2" w:rsidRDefault="005A3969" w:rsidP="00B37896">
      <w:pPr>
        <w:autoSpaceDE w:val="0"/>
        <w:autoSpaceDN w:val="0"/>
        <w:adjustRightInd w:val="0"/>
        <w:ind w:firstLine="709"/>
        <w:jc w:val="both"/>
        <w:rPr>
          <w:color w:val="000000"/>
          <w:sz w:val="24"/>
          <w:szCs w:val="24"/>
        </w:rPr>
      </w:pPr>
      <w:r>
        <w:rPr>
          <w:color w:val="000000"/>
          <w:sz w:val="24"/>
          <w:szCs w:val="24"/>
        </w:rPr>
        <w:t xml:space="preserve">Ржевский район </w:t>
      </w:r>
      <w:r w:rsidR="00B37896" w:rsidRPr="008169D2">
        <w:rPr>
          <w:color w:val="000000"/>
          <w:sz w:val="24"/>
          <w:szCs w:val="24"/>
        </w:rPr>
        <w:t>Тверск</w:t>
      </w:r>
      <w:r>
        <w:rPr>
          <w:color w:val="000000"/>
          <w:sz w:val="24"/>
          <w:szCs w:val="24"/>
        </w:rPr>
        <w:t>ой</w:t>
      </w:r>
      <w:r w:rsidR="00B37896" w:rsidRPr="008169D2">
        <w:rPr>
          <w:color w:val="000000"/>
          <w:sz w:val="24"/>
          <w:szCs w:val="24"/>
        </w:rPr>
        <w:t xml:space="preserve"> област</w:t>
      </w:r>
      <w:r>
        <w:rPr>
          <w:color w:val="000000"/>
          <w:sz w:val="24"/>
          <w:szCs w:val="24"/>
        </w:rPr>
        <w:t>и</w:t>
      </w:r>
      <w:r w:rsidR="00B37896" w:rsidRPr="008169D2">
        <w:rPr>
          <w:color w:val="000000"/>
          <w:sz w:val="24"/>
          <w:szCs w:val="24"/>
        </w:rPr>
        <w:t xml:space="preserve">, обладая значительным историко-культурным и природно-рекреационным потенциалом, составляющим основу туристских ресурсов </w:t>
      </w:r>
      <w:r w:rsidR="00217BE6">
        <w:rPr>
          <w:color w:val="000000"/>
          <w:sz w:val="24"/>
          <w:szCs w:val="24"/>
        </w:rPr>
        <w:t>района</w:t>
      </w:r>
      <w:r w:rsidR="00B37896" w:rsidRPr="008169D2">
        <w:rPr>
          <w:color w:val="000000"/>
          <w:sz w:val="24"/>
          <w:szCs w:val="24"/>
        </w:rPr>
        <w:t>, имеет большие возможности для развития рынка туристических услуг.</w:t>
      </w:r>
    </w:p>
    <w:p w:rsidR="003641BD" w:rsidRDefault="00524314" w:rsidP="00B37896">
      <w:pPr>
        <w:autoSpaceDE w:val="0"/>
        <w:autoSpaceDN w:val="0"/>
        <w:adjustRightInd w:val="0"/>
        <w:ind w:firstLine="709"/>
        <w:jc w:val="both"/>
        <w:rPr>
          <w:color w:val="000000"/>
          <w:sz w:val="24"/>
          <w:szCs w:val="24"/>
        </w:rPr>
      </w:pPr>
      <w:r>
        <w:rPr>
          <w:color w:val="000000"/>
          <w:sz w:val="24"/>
          <w:szCs w:val="24"/>
        </w:rPr>
        <w:t>Тур</w:t>
      </w:r>
      <w:r w:rsidR="00B37896" w:rsidRPr="008169D2">
        <w:rPr>
          <w:color w:val="000000"/>
          <w:sz w:val="24"/>
          <w:szCs w:val="24"/>
        </w:rPr>
        <w:t>ист</w:t>
      </w:r>
      <w:r>
        <w:rPr>
          <w:color w:val="000000"/>
          <w:sz w:val="24"/>
          <w:szCs w:val="24"/>
        </w:rPr>
        <w:t>ы, путешествующие</w:t>
      </w:r>
      <w:r w:rsidR="00B37896" w:rsidRPr="008169D2">
        <w:rPr>
          <w:color w:val="000000"/>
          <w:sz w:val="24"/>
          <w:szCs w:val="24"/>
        </w:rPr>
        <w:t xml:space="preserve"> по трассе Москва – Рига, посещают </w:t>
      </w:r>
      <w:r w:rsidR="00A230AB">
        <w:rPr>
          <w:color w:val="000000"/>
          <w:sz w:val="24"/>
          <w:szCs w:val="24"/>
        </w:rPr>
        <w:t xml:space="preserve">Ржевский район </w:t>
      </w:r>
      <w:r w:rsidR="00B37896" w:rsidRPr="008169D2">
        <w:rPr>
          <w:color w:val="000000"/>
          <w:sz w:val="24"/>
          <w:szCs w:val="24"/>
        </w:rPr>
        <w:t>Тверск</w:t>
      </w:r>
      <w:r w:rsidR="00A230AB">
        <w:rPr>
          <w:color w:val="000000"/>
          <w:sz w:val="24"/>
          <w:szCs w:val="24"/>
        </w:rPr>
        <w:t>ой</w:t>
      </w:r>
      <w:r w:rsidR="00B37896" w:rsidRPr="008169D2">
        <w:rPr>
          <w:color w:val="000000"/>
          <w:sz w:val="24"/>
          <w:szCs w:val="24"/>
        </w:rPr>
        <w:t xml:space="preserve"> област</w:t>
      </w:r>
      <w:r w:rsidR="00A230AB">
        <w:rPr>
          <w:color w:val="000000"/>
          <w:sz w:val="24"/>
          <w:szCs w:val="24"/>
        </w:rPr>
        <w:t>и</w:t>
      </w:r>
      <w:r w:rsidR="00B37896" w:rsidRPr="008169D2">
        <w:rPr>
          <w:color w:val="000000"/>
          <w:sz w:val="24"/>
          <w:szCs w:val="24"/>
        </w:rPr>
        <w:t xml:space="preserve"> транзитом. Средняя продолжительность пребывания туриста, учитывая сезонные колебания, составляет 3,7 дня. Среди приехавших в </w:t>
      </w:r>
      <w:r w:rsidR="0077202B">
        <w:rPr>
          <w:color w:val="000000"/>
          <w:sz w:val="24"/>
          <w:szCs w:val="24"/>
        </w:rPr>
        <w:t xml:space="preserve">Ржевский район </w:t>
      </w:r>
      <w:r w:rsidR="00B37896" w:rsidRPr="008169D2">
        <w:rPr>
          <w:color w:val="000000"/>
          <w:sz w:val="24"/>
          <w:szCs w:val="24"/>
        </w:rPr>
        <w:t>Тверск</w:t>
      </w:r>
      <w:r w:rsidR="0077202B">
        <w:rPr>
          <w:color w:val="000000"/>
          <w:sz w:val="24"/>
          <w:szCs w:val="24"/>
        </w:rPr>
        <w:t>ой</w:t>
      </w:r>
      <w:r w:rsidR="00B37896" w:rsidRPr="008169D2">
        <w:rPr>
          <w:color w:val="000000"/>
          <w:sz w:val="24"/>
          <w:szCs w:val="24"/>
        </w:rPr>
        <w:t xml:space="preserve"> </w:t>
      </w:r>
      <w:r w:rsidR="00B37896" w:rsidRPr="008169D2">
        <w:rPr>
          <w:color w:val="000000"/>
          <w:sz w:val="24"/>
          <w:szCs w:val="24"/>
        </w:rPr>
        <w:lastRenderedPageBreak/>
        <w:t>област</w:t>
      </w:r>
      <w:r w:rsidR="0077202B">
        <w:rPr>
          <w:color w:val="000000"/>
          <w:sz w:val="24"/>
          <w:szCs w:val="24"/>
        </w:rPr>
        <w:t>и</w:t>
      </w:r>
      <w:r w:rsidR="00B37896" w:rsidRPr="008169D2">
        <w:rPr>
          <w:color w:val="000000"/>
          <w:sz w:val="24"/>
          <w:szCs w:val="24"/>
        </w:rPr>
        <w:t xml:space="preserve"> основную часть составляют граждане Российской Федерации, что позволяет </w:t>
      </w:r>
      <w:proofErr w:type="gramStart"/>
      <w:r w:rsidR="00B37896" w:rsidRPr="008169D2">
        <w:rPr>
          <w:color w:val="000000"/>
          <w:sz w:val="24"/>
          <w:szCs w:val="24"/>
        </w:rPr>
        <w:t>говорит</w:t>
      </w:r>
      <w:proofErr w:type="gramEnd"/>
      <w:r w:rsidR="00B37896" w:rsidRPr="008169D2">
        <w:rPr>
          <w:color w:val="000000"/>
          <w:sz w:val="24"/>
          <w:szCs w:val="24"/>
        </w:rPr>
        <w:t xml:space="preserve"> как о росте интереса у граждан к внутреннему туризму, так и о росте интереса собственно к </w:t>
      </w:r>
      <w:r w:rsidR="003641BD">
        <w:rPr>
          <w:color w:val="000000"/>
          <w:sz w:val="24"/>
          <w:szCs w:val="24"/>
        </w:rPr>
        <w:t xml:space="preserve">Ржевскому району </w:t>
      </w:r>
      <w:r w:rsidR="00B37896" w:rsidRPr="008169D2">
        <w:rPr>
          <w:color w:val="000000"/>
          <w:sz w:val="24"/>
          <w:szCs w:val="24"/>
        </w:rPr>
        <w:t xml:space="preserve">Тверской области. </w:t>
      </w:r>
    </w:p>
    <w:p w:rsidR="00B37896" w:rsidRPr="008169D2" w:rsidRDefault="00B37896" w:rsidP="00B37896">
      <w:pPr>
        <w:autoSpaceDE w:val="0"/>
        <w:autoSpaceDN w:val="0"/>
        <w:adjustRightInd w:val="0"/>
        <w:ind w:firstLine="709"/>
        <w:jc w:val="both"/>
        <w:rPr>
          <w:color w:val="000000"/>
          <w:sz w:val="24"/>
          <w:szCs w:val="24"/>
        </w:rPr>
      </w:pPr>
      <w:r w:rsidRPr="008169D2">
        <w:rPr>
          <w:color w:val="000000"/>
          <w:sz w:val="24"/>
          <w:szCs w:val="24"/>
        </w:rPr>
        <w:t>Сегодня процесс создания новых туристских объектов находится в активной фазе. Растет число новых комфортабельных туристских комплексов. По состоянию на начало 201</w:t>
      </w:r>
      <w:r w:rsidR="0020003A">
        <w:rPr>
          <w:color w:val="000000"/>
          <w:sz w:val="24"/>
          <w:szCs w:val="24"/>
        </w:rPr>
        <w:t>8</w:t>
      </w:r>
      <w:r w:rsidRPr="008169D2">
        <w:rPr>
          <w:color w:val="000000"/>
          <w:sz w:val="24"/>
          <w:szCs w:val="24"/>
        </w:rPr>
        <w:t xml:space="preserve"> года на территории </w:t>
      </w:r>
      <w:r w:rsidR="0020003A">
        <w:rPr>
          <w:color w:val="000000"/>
          <w:sz w:val="24"/>
          <w:szCs w:val="24"/>
        </w:rPr>
        <w:t xml:space="preserve">Ржевского района </w:t>
      </w:r>
      <w:r w:rsidRPr="008169D2">
        <w:rPr>
          <w:color w:val="000000"/>
          <w:sz w:val="24"/>
          <w:szCs w:val="24"/>
        </w:rPr>
        <w:t xml:space="preserve">Тверской области в различных стадиях реализации находится еще более </w:t>
      </w:r>
      <w:r w:rsidR="0020003A">
        <w:rPr>
          <w:color w:val="000000"/>
          <w:sz w:val="24"/>
          <w:szCs w:val="24"/>
        </w:rPr>
        <w:t>2</w:t>
      </w:r>
      <w:r w:rsidRPr="008169D2">
        <w:rPr>
          <w:color w:val="000000"/>
          <w:sz w:val="24"/>
          <w:szCs w:val="24"/>
        </w:rPr>
        <w:t xml:space="preserve"> инвестиционных проектов в сфере туризма.</w:t>
      </w:r>
    </w:p>
    <w:p w:rsidR="00B37896" w:rsidRPr="008169D2" w:rsidRDefault="00B37896" w:rsidP="00B37896">
      <w:pPr>
        <w:autoSpaceDE w:val="0"/>
        <w:autoSpaceDN w:val="0"/>
        <w:adjustRightInd w:val="0"/>
        <w:ind w:firstLine="709"/>
        <w:jc w:val="both"/>
        <w:rPr>
          <w:rFonts w:eastAsia="Calibri"/>
          <w:sz w:val="24"/>
          <w:szCs w:val="24"/>
        </w:rPr>
        <w:sectPr w:rsidR="00B37896" w:rsidRPr="008169D2" w:rsidSect="00E858B7">
          <w:headerReference w:type="even" r:id="rId11"/>
          <w:headerReference w:type="default" r:id="rId12"/>
          <w:pgSz w:w="11906" w:h="16838"/>
          <w:pgMar w:top="568" w:right="851" w:bottom="1134" w:left="1701" w:header="709" w:footer="709" w:gutter="0"/>
          <w:pgNumType w:start="21"/>
          <w:cols w:space="708"/>
          <w:docGrid w:linePitch="360"/>
        </w:sectPr>
      </w:pPr>
    </w:p>
    <w:p w:rsidR="00CB66C5" w:rsidRDefault="00B37896" w:rsidP="00CB66C5">
      <w:pPr>
        <w:jc w:val="center"/>
        <w:rPr>
          <w:rFonts w:eastAsia="Calibri"/>
          <w:sz w:val="24"/>
          <w:szCs w:val="24"/>
        </w:rPr>
      </w:pPr>
      <w:r w:rsidRPr="0020003A">
        <w:rPr>
          <w:rFonts w:eastAsia="Calibri"/>
          <w:sz w:val="24"/>
          <w:szCs w:val="24"/>
        </w:rPr>
        <w:lastRenderedPageBreak/>
        <w:t xml:space="preserve">Раздел </w:t>
      </w:r>
      <w:r w:rsidRPr="0020003A">
        <w:rPr>
          <w:rFonts w:eastAsia="Calibri"/>
          <w:sz w:val="24"/>
          <w:szCs w:val="24"/>
          <w:lang w:val="en-US"/>
        </w:rPr>
        <w:t>IV</w:t>
      </w:r>
      <w:r w:rsidRPr="0020003A">
        <w:rPr>
          <w:rFonts w:eastAsia="Calibri"/>
          <w:sz w:val="24"/>
          <w:szCs w:val="24"/>
        </w:rPr>
        <w:t xml:space="preserve">. Организационные мероприятия по содействию развитию конкуренции в </w:t>
      </w:r>
    </w:p>
    <w:p w:rsidR="00CB66C5" w:rsidRPr="00A70162" w:rsidRDefault="00CB66C5" w:rsidP="00CB66C5">
      <w:pPr>
        <w:jc w:val="center"/>
        <w:rPr>
          <w:rFonts w:eastAsia="Calibri"/>
          <w:sz w:val="24"/>
          <w:szCs w:val="24"/>
        </w:rPr>
      </w:pPr>
      <w:r w:rsidRPr="00A70162">
        <w:rPr>
          <w:kern w:val="2"/>
          <w:sz w:val="24"/>
          <w:szCs w:val="24"/>
        </w:rPr>
        <w:t>муниципальном образовании «Ржевский район» Тверской области</w:t>
      </w:r>
      <w:r w:rsidRPr="00A70162">
        <w:rPr>
          <w:rFonts w:eastAsia="Calibri"/>
          <w:sz w:val="24"/>
          <w:szCs w:val="24"/>
        </w:rPr>
        <w:t xml:space="preserve"> </w:t>
      </w:r>
    </w:p>
    <w:p w:rsidR="00B37896" w:rsidRPr="002C7E7D" w:rsidRDefault="00B37896" w:rsidP="00B37896">
      <w:pPr>
        <w:ind w:firstLine="412"/>
        <w:jc w:val="center"/>
        <w:rPr>
          <w:sz w:val="28"/>
          <w:szCs w:val="28"/>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7"/>
        <w:gridCol w:w="1842"/>
        <w:gridCol w:w="3969"/>
        <w:gridCol w:w="3828"/>
      </w:tblGrid>
      <w:tr w:rsidR="00B37896" w:rsidRPr="002C7E7D" w:rsidTr="00E858B7">
        <w:trPr>
          <w:tblHeader/>
        </w:trPr>
        <w:tc>
          <w:tcPr>
            <w:tcW w:w="675" w:type="dxa"/>
            <w:shd w:val="clear" w:color="auto" w:fill="auto"/>
          </w:tcPr>
          <w:p w:rsidR="00B37896" w:rsidRPr="002C7E7D" w:rsidRDefault="00B37896" w:rsidP="00E858B7">
            <w:pPr>
              <w:jc w:val="center"/>
              <w:rPr>
                <w:rFonts w:eastAsia="Calibri"/>
              </w:rPr>
            </w:pPr>
            <w:r w:rsidRPr="002C7E7D">
              <w:rPr>
                <w:rFonts w:eastAsia="Calibri"/>
              </w:rPr>
              <w:t>№ п/п</w:t>
            </w:r>
          </w:p>
        </w:tc>
        <w:tc>
          <w:tcPr>
            <w:tcW w:w="4537" w:type="dxa"/>
            <w:shd w:val="clear" w:color="auto" w:fill="auto"/>
          </w:tcPr>
          <w:p w:rsidR="00B37896" w:rsidRPr="002C7E7D" w:rsidRDefault="00B37896" w:rsidP="00E858B7">
            <w:pPr>
              <w:jc w:val="center"/>
              <w:rPr>
                <w:rFonts w:eastAsia="Calibri"/>
              </w:rPr>
            </w:pPr>
            <w:r w:rsidRPr="002C7E7D">
              <w:rPr>
                <w:rFonts w:eastAsia="Calibri"/>
              </w:rPr>
              <w:t>Наименование мероприятия</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Срок реализации мероприятия </w:t>
            </w:r>
          </w:p>
        </w:tc>
        <w:tc>
          <w:tcPr>
            <w:tcW w:w="3969" w:type="dxa"/>
            <w:shd w:val="clear" w:color="auto" w:fill="auto"/>
          </w:tcPr>
          <w:p w:rsidR="00B37896" w:rsidRPr="002C7E7D" w:rsidRDefault="00B37896" w:rsidP="00E858B7">
            <w:pPr>
              <w:jc w:val="center"/>
              <w:rPr>
                <w:rFonts w:eastAsia="Calibri"/>
              </w:rPr>
            </w:pPr>
            <w:r w:rsidRPr="002C7E7D">
              <w:rPr>
                <w:rFonts w:eastAsia="Calibri"/>
              </w:rPr>
              <w:t>Результат выполнения мероприятия</w:t>
            </w:r>
          </w:p>
        </w:tc>
        <w:tc>
          <w:tcPr>
            <w:tcW w:w="3828" w:type="dxa"/>
            <w:shd w:val="clear" w:color="auto" w:fill="auto"/>
          </w:tcPr>
          <w:p w:rsidR="00B37896" w:rsidRPr="002C7E7D" w:rsidRDefault="00B37896" w:rsidP="00E858B7">
            <w:pPr>
              <w:jc w:val="center"/>
              <w:rPr>
                <w:rFonts w:eastAsia="Calibri"/>
              </w:rPr>
            </w:pPr>
            <w:r w:rsidRPr="002C7E7D">
              <w:rPr>
                <w:rFonts w:eastAsia="Calibri"/>
              </w:rPr>
              <w:t>Ответственный исполнитель</w:t>
            </w:r>
          </w:p>
        </w:tc>
      </w:tr>
      <w:tr w:rsidR="00B37896" w:rsidRPr="002C7E7D" w:rsidTr="00E858B7">
        <w:tc>
          <w:tcPr>
            <w:tcW w:w="675" w:type="dxa"/>
            <w:shd w:val="clear" w:color="auto" w:fill="auto"/>
          </w:tcPr>
          <w:p w:rsidR="00B37896" w:rsidRPr="002C7E7D" w:rsidRDefault="00B37896" w:rsidP="00E858B7">
            <w:pPr>
              <w:jc w:val="center"/>
              <w:rPr>
                <w:rFonts w:eastAsia="Calibri"/>
              </w:rPr>
            </w:pPr>
            <w:r w:rsidRPr="002C7E7D">
              <w:rPr>
                <w:rFonts w:eastAsia="Calibri"/>
              </w:rPr>
              <w:t>1</w:t>
            </w:r>
          </w:p>
        </w:tc>
        <w:tc>
          <w:tcPr>
            <w:tcW w:w="4537" w:type="dxa"/>
            <w:shd w:val="clear" w:color="auto" w:fill="auto"/>
          </w:tcPr>
          <w:p w:rsidR="00B37896" w:rsidRPr="002C7E7D" w:rsidRDefault="00B37896" w:rsidP="00094A55">
            <w:pPr>
              <w:jc w:val="both"/>
              <w:rPr>
                <w:rFonts w:eastAsia="Calibri"/>
              </w:rPr>
            </w:pPr>
            <w:r w:rsidRPr="002C7E7D">
              <w:t xml:space="preserve">Создание на </w:t>
            </w:r>
            <w:r w:rsidR="00094A55">
              <w:t>о</w:t>
            </w:r>
            <w:r w:rsidR="00D06C79">
              <w:t xml:space="preserve">фициальном </w:t>
            </w:r>
            <w:r w:rsidRPr="002C7E7D">
              <w:t>сайте</w:t>
            </w:r>
            <w:r w:rsidR="00D06C79">
              <w:t xml:space="preserve"> Администрации Ржевского </w:t>
            </w:r>
            <w:proofErr w:type="gramStart"/>
            <w:r w:rsidR="00D06C79">
              <w:t xml:space="preserve">района </w:t>
            </w:r>
            <w:r w:rsidRPr="002C7E7D">
              <w:t xml:space="preserve"> в</w:t>
            </w:r>
            <w:proofErr w:type="gramEnd"/>
            <w:r w:rsidRPr="002C7E7D">
              <w:t xml:space="preserve"> информационно-телекоммуникационной сети Интернет раздела «Стандарт развития конкуренции» </w:t>
            </w:r>
            <w:hyperlink r:id="rId13" w:tooltip="Распоряжение Правительства РФ от 05.09.2015 N 1738-р &lt;Об утверждении стандарта развития конкуренции в субъектах Российской Федерации&gt;{КонсультантПлюс}" w:history="1"/>
          </w:p>
        </w:tc>
        <w:tc>
          <w:tcPr>
            <w:tcW w:w="1842" w:type="dxa"/>
            <w:shd w:val="clear" w:color="auto" w:fill="auto"/>
          </w:tcPr>
          <w:p w:rsidR="00B37896" w:rsidRPr="002C7E7D" w:rsidRDefault="00B37896" w:rsidP="00D06C79">
            <w:pPr>
              <w:jc w:val="center"/>
              <w:rPr>
                <w:rFonts w:eastAsia="Calibri"/>
              </w:rPr>
            </w:pPr>
            <w:r w:rsidRPr="002C7E7D">
              <w:rPr>
                <w:rFonts w:eastAsia="Calibri"/>
              </w:rPr>
              <w:t>201</w:t>
            </w:r>
            <w:r w:rsidR="00D06C79">
              <w:rPr>
                <w:rFonts w:eastAsia="Calibri"/>
              </w:rPr>
              <w:t>7</w:t>
            </w:r>
            <w:r w:rsidRPr="002C7E7D">
              <w:rPr>
                <w:rFonts w:eastAsia="Calibri"/>
              </w:rPr>
              <w:t xml:space="preserve"> год</w:t>
            </w:r>
          </w:p>
        </w:tc>
        <w:tc>
          <w:tcPr>
            <w:tcW w:w="3969" w:type="dxa"/>
            <w:vMerge w:val="restart"/>
            <w:shd w:val="clear" w:color="auto" w:fill="auto"/>
          </w:tcPr>
          <w:p w:rsidR="00B37896" w:rsidRPr="002C7E7D" w:rsidRDefault="00B37896" w:rsidP="00217BE6">
            <w:pPr>
              <w:jc w:val="both"/>
              <w:rPr>
                <w:rFonts w:eastAsia="Calibri"/>
              </w:rPr>
            </w:pPr>
            <w:r w:rsidRPr="002C7E7D">
              <w:rPr>
                <w:rFonts w:eastAsia="Calibri"/>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w:t>
            </w:r>
            <w:r w:rsidR="00217BE6">
              <w:rPr>
                <w:rFonts w:eastAsia="Calibri"/>
              </w:rPr>
              <w:t>районе</w:t>
            </w:r>
          </w:p>
        </w:tc>
        <w:tc>
          <w:tcPr>
            <w:tcW w:w="3828" w:type="dxa"/>
            <w:shd w:val="clear" w:color="auto" w:fill="auto"/>
          </w:tcPr>
          <w:p w:rsidR="00B37896" w:rsidRDefault="002F53A4" w:rsidP="00E858B7">
            <w:pPr>
              <w:jc w:val="center"/>
            </w:pPr>
            <w:r>
              <w:t>Администрации Ржевского района</w:t>
            </w:r>
          </w:p>
          <w:p w:rsidR="002F53A4" w:rsidRPr="002C7E7D" w:rsidRDefault="002F53A4" w:rsidP="00E858B7">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r w:rsidRPr="002C7E7D">
              <w:rPr>
                <w:rFonts w:eastAsia="Calibri"/>
              </w:rPr>
              <w:t>2</w:t>
            </w:r>
          </w:p>
        </w:tc>
        <w:tc>
          <w:tcPr>
            <w:tcW w:w="4537" w:type="dxa"/>
            <w:shd w:val="clear" w:color="auto" w:fill="auto"/>
          </w:tcPr>
          <w:p w:rsidR="00B37896" w:rsidRPr="002C7E7D" w:rsidRDefault="00B37896" w:rsidP="00094A55">
            <w:pPr>
              <w:jc w:val="both"/>
              <w:rPr>
                <w:rFonts w:eastAsia="Calibri"/>
              </w:rPr>
            </w:pPr>
            <w:r w:rsidRPr="002C7E7D">
              <w:rPr>
                <w:rFonts w:eastAsia="Calibri"/>
              </w:rPr>
              <w:t xml:space="preserve">Размещение информации и документов, касающихся внедрения Стандарта </w:t>
            </w:r>
            <w:r w:rsidRPr="002C7E7D">
              <w:t xml:space="preserve">на </w:t>
            </w:r>
            <w:r w:rsidR="00094A55">
              <w:t xml:space="preserve">официальном </w:t>
            </w:r>
            <w:r w:rsidR="00094A55" w:rsidRPr="002C7E7D">
              <w:t>сайте</w:t>
            </w:r>
            <w:r w:rsidR="00094A55">
              <w:t xml:space="preserve"> Администрации Ржевского </w:t>
            </w:r>
            <w:proofErr w:type="gramStart"/>
            <w:r w:rsidR="00094A55">
              <w:t xml:space="preserve">района </w:t>
            </w:r>
            <w:r w:rsidR="00094A55" w:rsidRPr="002C7E7D">
              <w:t xml:space="preserve"> </w:t>
            </w:r>
            <w:r w:rsidRPr="002C7E7D">
              <w:t>в</w:t>
            </w:r>
            <w:proofErr w:type="gramEnd"/>
            <w:r w:rsidRPr="002C7E7D">
              <w:t xml:space="preserve"> разделе «Стандарт развития конкуренции»</w:t>
            </w:r>
          </w:p>
        </w:tc>
        <w:tc>
          <w:tcPr>
            <w:tcW w:w="1842" w:type="dxa"/>
            <w:shd w:val="clear" w:color="auto" w:fill="auto"/>
          </w:tcPr>
          <w:p w:rsidR="00B37896" w:rsidRPr="002C7E7D" w:rsidRDefault="002E05CF" w:rsidP="00E858B7">
            <w:pPr>
              <w:jc w:val="center"/>
              <w:rPr>
                <w:rFonts w:eastAsia="Calibri"/>
              </w:rPr>
            </w:pPr>
            <w:r w:rsidRPr="002C7E7D">
              <w:rPr>
                <w:rFonts w:eastAsia="Calibri"/>
              </w:rPr>
              <w:t>постоянно</w:t>
            </w:r>
          </w:p>
        </w:tc>
        <w:tc>
          <w:tcPr>
            <w:tcW w:w="3969" w:type="dxa"/>
            <w:vMerge/>
            <w:shd w:val="clear" w:color="auto" w:fill="auto"/>
          </w:tcPr>
          <w:p w:rsidR="00B37896" w:rsidRPr="002C7E7D" w:rsidRDefault="00B37896" w:rsidP="00E858B7">
            <w:pPr>
              <w:jc w:val="center"/>
              <w:rPr>
                <w:rFonts w:eastAsia="Calibri"/>
              </w:rPr>
            </w:pPr>
          </w:p>
        </w:tc>
        <w:tc>
          <w:tcPr>
            <w:tcW w:w="3828" w:type="dxa"/>
            <w:shd w:val="clear" w:color="auto" w:fill="auto"/>
          </w:tcPr>
          <w:p w:rsidR="00094A55" w:rsidRDefault="00F617A0" w:rsidP="00094A55">
            <w:pPr>
              <w:jc w:val="center"/>
            </w:pPr>
            <w:r>
              <w:t>Администрация</w:t>
            </w:r>
            <w:r w:rsidR="00094A55">
              <w:t xml:space="preserve"> Ржевского района</w:t>
            </w:r>
          </w:p>
          <w:p w:rsidR="00B37896" w:rsidRPr="002C7E7D" w:rsidRDefault="00094A55" w:rsidP="00094A55">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2E05CF" w:rsidP="00E858B7">
            <w:pPr>
              <w:jc w:val="center"/>
              <w:rPr>
                <w:rFonts w:eastAsia="Calibri"/>
              </w:rPr>
            </w:pPr>
            <w:r>
              <w:rPr>
                <w:rFonts w:eastAsia="Calibri"/>
              </w:rPr>
              <w:t>3</w:t>
            </w:r>
          </w:p>
        </w:tc>
        <w:tc>
          <w:tcPr>
            <w:tcW w:w="4537" w:type="dxa"/>
            <w:shd w:val="clear" w:color="auto" w:fill="auto"/>
          </w:tcPr>
          <w:p w:rsidR="00B37896" w:rsidRPr="002C7E7D" w:rsidRDefault="00B37896" w:rsidP="0065749B">
            <w:pPr>
              <w:jc w:val="both"/>
              <w:rPr>
                <w:rFonts w:eastAsia="Calibri"/>
              </w:rPr>
            </w:pPr>
            <w:r w:rsidRPr="002C7E7D">
              <w:rPr>
                <w:rFonts w:eastAsia="Calibri"/>
              </w:rPr>
              <w:t>Заключение соглашения между Министерством экономическо</w:t>
            </w:r>
            <w:r w:rsidR="0065749B">
              <w:rPr>
                <w:rFonts w:eastAsia="Calibri"/>
              </w:rPr>
              <w:t>го развития Тверской области и А</w:t>
            </w:r>
            <w:r w:rsidRPr="002C7E7D">
              <w:rPr>
                <w:rFonts w:eastAsia="Calibri"/>
              </w:rPr>
              <w:t xml:space="preserve">дминистрацией </w:t>
            </w:r>
            <w:r w:rsidR="0065749B">
              <w:rPr>
                <w:rFonts w:eastAsia="Calibri"/>
              </w:rPr>
              <w:t xml:space="preserve">Ржевского района </w:t>
            </w:r>
            <w:r w:rsidRPr="002C7E7D">
              <w:rPr>
                <w:rFonts w:eastAsia="Calibri"/>
              </w:rPr>
              <w:t xml:space="preserve">Тверской области по внедрению Стандарта </w:t>
            </w:r>
          </w:p>
        </w:tc>
        <w:tc>
          <w:tcPr>
            <w:tcW w:w="1842" w:type="dxa"/>
            <w:shd w:val="clear" w:color="auto" w:fill="auto"/>
          </w:tcPr>
          <w:p w:rsidR="00B37896" w:rsidRPr="002C7E7D" w:rsidRDefault="00B37896" w:rsidP="0065749B">
            <w:pPr>
              <w:jc w:val="center"/>
              <w:rPr>
                <w:rFonts w:eastAsia="Calibri"/>
              </w:rPr>
            </w:pPr>
            <w:r w:rsidRPr="002C7E7D">
              <w:rPr>
                <w:rFonts w:eastAsia="Calibri"/>
              </w:rPr>
              <w:t>201</w:t>
            </w:r>
            <w:r w:rsidR="0065749B">
              <w:rPr>
                <w:rFonts w:eastAsia="Calibri"/>
              </w:rPr>
              <w:t>7</w:t>
            </w:r>
            <w:r w:rsidRPr="002C7E7D">
              <w:rPr>
                <w:rFonts w:eastAsia="Calibri"/>
              </w:rPr>
              <w:t xml:space="preserve"> год</w:t>
            </w:r>
          </w:p>
        </w:tc>
        <w:tc>
          <w:tcPr>
            <w:tcW w:w="3969" w:type="dxa"/>
            <w:shd w:val="clear" w:color="auto" w:fill="auto"/>
          </w:tcPr>
          <w:p w:rsidR="00B37896" w:rsidRPr="002C7E7D" w:rsidRDefault="00B37896" w:rsidP="00E858B7">
            <w:pPr>
              <w:jc w:val="both"/>
              <w:rPr>
                <w:rFonts w:eastAsia="Calibri"/>
              </w:rPr>
            </w:pPr>
            <w:r w:rsidRPr="002C7E7D">
              <w:rPr>
                <w:rFonts w:eastAsia="Calibri"/>
              </w:rPr>
              <w:t>Обеспечение взаимодействия при внедрении Стандарта</w:t>
            </w:r>
          </w:p>
        </w:tc>
        <w:tc>
          <w:tcPr>
            <w:tcW w:w="3828" w:type="dxa"/>
            <w:shd w:val="clear" w:color="auto" w:fill="auto"/>
          </w:tcPr>
          <w:p w:rsidR="00B37896" w:rsidRPr="002C7E7D" w:rsidRDefault="00B37896" w:rsidP="00E858B7">
            <w:pPr>
              <w:jc w:val="center"/>
              <w:rPr>
                <w:rFonts w:eastAsia="Calibri"/>
              </w:rPr>
            </w:pPr>
            <w:r w:rsidRPr="002C7E7D">
              <w:rPr>
                <w:rFonts w:eastAsia="Calibri"/>
              </w:rPr>
              <w:t xml:space="preserve">Министерство </w:t>
            </w:r>
          </w:p>
          <w:p w:rsidR="00B37896" w:rsidRPr="002C7E7D" w:rsidRDefault="00B37896" w:rsidP="00E858B7">
            <w:pPr>
              <w:jc w:val="center"/>
              <w:rPr>
                <w:rFonts w:eastAsia="Calibri"/>
              </w:rPr>
            </w:pPr>
            <w:r w:rsidRPr="002C7E7D">
              <w:rPr>
                <w:rFonts w:eastAsia="Calibri"/>
              </w:rPr>
              <w:t>экономического развития Тверской области,</w:t>
            </w:r>
          </w:p>
          <w:p w:rsidR="0065749B" w:rsidRDefault="0065749B" w:rsidP="0065749B">
            <w:pPr>
              <w:jc w:val="center"/>
            </w:pPr>
            <w:r>
              <w:t>Администрация Ржевского района</w:t>
            </w:r>
          </w:p>
          <w:p w:rsidR="00B37896" w:rsidRPr="002C7E7D" w:rsidRDefault="0065749B" w:rsidP="0065749B">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4D48A5" w:rsidP="00E858B7">
            <w:pPr>
              <w:jc w:val="center"/>
              <w:rPr>
                <w:rFonts w:eastAsia="Calibri"/>
              </w:rPr>
            </w:pPr>
            <w:r>
              <w:rPr>
                <w:rFonts w:eastAsia="Calibri"/>
              </w:rPr>
              <w:t>4</w:t>
            </w:r>
          </w:p>
        </w:tc>
        <w:tc>
          <w:tcPr>
            <w:tcW w:w="4537" w:type="dxa"/>
            <w:shd w:val="clear" w:color="auto" w:fill="auto"/>
          </w:tcPr>
          <w:p w:rsidR="00B37896" w:rsidRPr="002C7E7D" w:rsidRDefault="00B37896" w:rsidP="00295863">
            <w:pPr>
              <w:jc w:val="both"/>
            </w:pPr>
            <w:r w:rsidRPr="002C7E7D">
              <w:t xml:space="preserve">Проведение </w:t>
            </w:r>
            <w:r w:rsidR="004D48A5">
              <w:t xml:space="preserve">Администрацией Ржевского района </w:t>
            </w:r>
            <w:r w:rsidRPr="002C7E7D">
              <w:rPr>
                <w:rFonts w:eastAsia="Calibri"/>
              </w:rPr>
              <w:t>Тверской области</w:t>
            </w:r>
            <w:r w:rsidRPr="002C7E7D">
              <w:t xml:space="preserve"> мониторинга наличия (отсутствия) административных барьеров и оценки состояния конкурентной среды субъектами предпринимательской деятельности, в том числе с предоставлением данных о наличии жалоб по данной проблематике и динамике их поступления</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w:t>
            </w:r>
          </w:p>
          <w:p w:rsidR="00B37896" w:rsidRPr="002C7E7D" w:rsidRDefault="00B37896" w:rsidP="00E858B7">
            <w:pPr>
              <w:jc w:val="center"/>
              <w:rPr>
                <w:rFonts w:eastAsia="Calibri"/>
              </w:rPr>
            </w:pPr>
            <w:r w:rsidRPr="002C7E7D">
              <w:rPr>
                <w:rFonts w:eastAsia="Calibri"/>
              </w:rPr>
              <w:t xml:space="preserve">но не позднее </w:t>
            </w:r>
            <w:r w:rsidRPr="002C7E7D">
              <w:rPr>
                <w:rFonts w:eastAsia="Calibri"/>
              </w:rPr>
              <w:br/>
            </w:r>
            <w:r w:rsidRPr="002C7E7D">
              <w:rPr>
                <w:rFonts w:eastAsia="Calibri"/>
                <w:lang w:val="en-US"/>
              </w:rPr>
              <w:t>IV</w:t>
            </w:r>
            <w:r w:rsidRPr="002C7E7D">
              <w:rPr>
                <w:rFonts w:eastAsia="Calibri"/>
              </w:rPr>
              <w:t xml:space="preserve"> квартала</w:t>
            </w:r>
          </w:p>
        </w:tc>
        <w:tc>
          <w:tcPr>
            <w:tcW w:w="3969" w:type="dxa"/>
            <w:shd w:val="clear" w:color="auto" w:fill="auto"/>
          </w:tcPr>
          <w:p w:rsidR="00B37896" w:rsidRPr="002C7E7D" w:rsidRDefault="00B37896" w:rsidP="00E858B7">
            <w:pPr>
              <w:jc w:val="both"/>
              <w:rPr>
                <w:rFonts w:eastAsia="Calibri"/>
              </w:rPr>
            </w:pPr>
            <w:r w:rsidRPr="002C7E7D">
              <w:rPr>
                <w:rFonts w:eastAsia="Calibri"/>
              </w:rPr>
              <w:t xml:space="preserve">Аналитическая информация о </w:t>
            </w:r>
            <w:r w:rsidRPr="002C7E7D">
              <w:t>наличии (отсутствии) административных барьеров и оценки состояния конкурентной среды субъектами предпринимательской деятельности</w:t>
            </w:r>
            <w:r w:rsidRPr="002C7E7D">
              <w:rPr>
                <w:rFonts w:eastAsia="Calibri"/>
              </w:rPr>
              <w:t>, сформированная на основе анкетирования</w:t>
            </w:r>
          </w:p>
        </w:tc>
        <w:tc>
          <w:tcPr>
            <w:tcW w:w="3828" w:type="dxa"/>
            <w:shd w:val="clear" w:color="auto" w:fill="auto"/>
          </w:tcPr>
          <w:p w:rsidR="00F617A0" w:rsidRDefault="00F617A0" w:rsidP="00F617A0">
            <w:pPr>
              <w:jc w:val="center"/>
            </w:pPr>
            <w:r>
              <w:t>Администрация Ржевского района</w:t>
            </w:r>
          </w:p>
          <w:p w:rsidR="00B37896" w:rsidRPr="002C7E7D" w:rsidRDefault="00F617A0" w:rsidP="00F617A0">
            <w:pPr>
              <w:jc w:val="center"/>
              <w:rPr>
                <w:rFonts w:eastAsia="Calibri"/>
              </w:rPr>
            </w:pPr>
            <w:r>
              <w:t>Тверской области</w:t>
            </w:r>
          </w:p>
          <w:p w:rsidR="00B37896" w:rsidRPr="002C7E7D" w:rsidRDefault="00B37896" w:rsidP="00E858B7">
            <w:pPr>
              <w:jc w:val="center"/>
              <w:rPr>
                <w:rFonts w:eastAsia="Calibri"/>
              </w:rPr>
            </w:pP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295863" w:rsidP="00E858B7">
            <w:pPr>
              <w:jc w:val="center"/>
              <w:rPr>
                <w:rFonts w:eastAsia="Calibri"/>
              </w:rPr>
            </w:pPr>
            <w:r>
              <w:rPr>
                <w:rFonts w:eastAsia="Calibri"/>
              </w:rPr>
              <w:t>5</w:t>
            </w:r>
          </w:p>
        </w:tc>
        <w:tc>
          <w:tcPr>
            <w:tcW w:w="4537" w:type="dxa"/>
            <w:shd w:val="clear" w:color="auto" w:fill="auto"/>
          </w:tcPr>
          <w:p w:rsidR="00B37896" w:rsidRPr="002C7E7D" w:rsidRDefault="00B37896" w:rsidP="00E858B7">
            <w:pPr>
              <w:jc w:val="both"/>
            </w:pPr>
            <w:r w:rsidRPr="002C7E7D">
              <w:t>Проведение мониторинга удовлетворенности потребителей качеством товаров, работ и услуг на товарных рынках Тверской области и состоянием ценовой конкуренции, в том числе с предоставлением данных о наличии жалоб по данной проблематике и динамике их поступления</w:t>
            </w:r>
          </w:p>
          <w:p w:rsidR="00B37896" w:rsidRPr="002C7E7D" w:rsidRDefault="00B37896" w:rsidP="00E858B7">
            <w:pPr>
              <w:jc w:val="both"/>
            </w:pPr>
          </w:p>
          <w:p w:rsidR="00B37896" w:rsidRPr="002C7E7D" w:rsidRDefault="00B37896" w:rsidP="00E858B7">
            <w:pPr>
              <w:jc w:val="both"/>
              <w:rPr>
                <w:rFonts w:eastAsia="Calibri"/>
              </w:rPr>
            </w:pP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IV</w:t>
            </w:r>
            <w:r w:rsidRPr="002C7E7D">
              <w:rPr>
                <w:rFonts w:eastAsia="Calibri"/>
              </w:rPr>
              <w:t xml:space="preserve"> квартала</w:t>
            </w:r>
          </w:p>
        </w:tc>
        <w:tc>
          <w:tcPr>
            <w:tcW w:w="3969" w:type="dxa"/>
            <w:shd w:val="clear" w:color="auto" w:fill="auto"/>
          </w:tcPr>
          <w:p w:rsidR="00B37896" w:rsidRPr="002C7E7D" w:rsidRDefault="00B37896" w:rsidP="00761FF0">
            <w:pPr>
              <w:jc w:val="both"/>
              <w:rPr>
                <w:rFonts w:eastAsia="Calibri"/>
              </w:rPr>
            </w:pPr>
            <w:r w:rsidRPr="002C7E7D">
              <w:rPr>
                <w:rFonts w:eastAsia="Calibri"/>
              </w:rPr>
              <w:t xml:space="preserve">Аналитическая информация об </w:t>
            </w:r>
            <w:r w:rsidRPr="002C7E7D">
              <w:t>удовлетворенности потребителей качеством товаров, работ и услуг на товарных рынках Тверской области и состоянием ценовой конкуренции</w:t>
            </w:r>
            <w:r w:rsidRPr="002C7E7D">
              <w:rPr>
                <w:rFonts w:eastAsia="Calibri"/>
              </w:rPr>
              <w:t xml:space="preserve">, сформированная на основе анкетирования и направленная в адрес </w:t>
            </w:r>
            <w:r w:rsidR="00761FF0">
              <w:rPr>
                <w:rFonts w:eastAsia="Calibri"/>
              </w:rPr>
              <w:t>Администрации Ржевского района</w:t>
            </w:r>
          </w:p>
        </w:tc>
        <w:tc>
          <w:tcPr>
            <w:tcW w:w="3828" w:type="dxa"/>
            <w:shd w:val="clear" w:color="auto" w:fill="auto"/>
          </w:tcPr>
          <w:p w:rsidR="00295863" w:rsidRDefault="00295863" w:rsidP="00295863">
            <w:pPr>
              <w:jc w:val="center"/>
            </w:pPr>
            <w:r>
              <w:t>Администрация Ржевского района</w:t>
            </w:r>
          </w:p>
          <w:p w:rsidR="00295863" w:rsidRPr="002C7E7D" w:rsidRDefault="00295863" w:rsidP="00295863">
            <w:pPr>
              <w:jc w:val="center"/>
              <w:rPr>
                <w:rFonts w:eastAsia="Calibri"/>
              </w:rPr>
            </w:pPr>
            <w:r>
              <w:t>Тверской области</w:t>
            </w: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295863" w:rsidP="00E858B7">
            <w:pPr>
              <w:jc w:val="center"/>
              <w:rPr>
                <w:rFonts w:eastAsia="Calibri"/>
              </w:rPr>
            </w:pPr>
            <w:r>
              <w:rPr>
                <w:rFonts w:eastAsia="Calibri"/>
              </w:rPr>
              <w:t>6</w:t>
            </w:r>
          </w:p>
        </w:tc>
        <w:tc>
          <w:tcPr>
            <w:tcW w:w="4537" w:type="dxa"/>
            <w:shd w:val="clear" w:color="auto" w:fill="auto"/>
          </w:tcPr>
          <w:p w:rsidR="00B37896" w:rsidRPr="002C7E7D" w:rsidRDefault="00B37896" w:rsidP="004845FA">
            <w:pPr>
              <w:jc w:val="both"/>
              <w:rPr>
                <w:rFonts w:eastAsia="Calibri"/>
              </w:rPr>
            </w:pPr>
            <w:r w:rsidRPr="002C7E7D">
              <w:t xml:space="preserve">Проведение </w:t>
            </w:r>
            <w:r w:rsidR="004845FA">
              <w:t xml:space="preserve">Администрацией Ржевского района Тверской области </w:t>
            </w:r>
            <w:r w:rsidRPr="002C7E7D">
              <w:t xml:space="preserve">мониторинга удовлетворенности субъектов предпринимательской деятельности и потребителей товаров, работ и услуг качеством </w:t>
            </w:r>
            <w:r w:rsidRPr="002C7E7D">
              <w:lastRenderedPageBreak/>
              <w:t xml:space="preserve">(уровнем доступности, понятности и удобства получения) официальной информации о состоянии конкурентной среды на рынках товаров, работ и услуг Тверской области и деятельности по содействию развитию конкуренции, размещаемой </w:t>
            </w:r>
            <w:r w:rsidR="004845FA">
              <w:t>Администрацией Ржевского района.</w:t>
            </w:r>
          </w:p>
        </w:tc>
        <w:tc>
          <w:tcPr>
            <w:tcW w:w="1842" w:type="dxa"/>
            <w:shd w:val="clear" w:color="auto" w:fill="auto"/>
          </w:tcPr>
          <w:p w:rsidR="00B37896" w:rsidRPr="002C7E7D" w:rsidRDefault="00B37896" w:rsidP="00E858B7">
            <w:pPr>
              <w:jc w:val="center"/>
              <w:rPr>
                <w:rFonts w:eastAsia="Calibri"/>
              </w:rPr>
            </w:pPr>
            <w:r w:rsidRPr="002C7E7D">
              <w:rPr>
                <w:rFonts w:eastAsia="Calibri"/>
              </w:rPr>
              <w:lastRenderedPageBreak/>
              <w:t>Ежегодно,</w:t>
            </w:r>
          </w:p>
          <w:p w:rsidR="00B37896" w:rsidRPr="002C7E7D" w:rsidRDefault="00B37896" w:rsidP="00E858B7">
            <w:pPr>
              <w:jc w:val="center"/>
              <w:rPr>
                <w:rFonts w:eastAsia="Calibri"/>
              </w:rPr>
            </w:pPr>
            <w:r w:rsidRPr="002C7E7D">
              <w:rPr>
                <w:rFonts w:eastAsia="Calibri"/>
              </w:rPr>
              <w:t xml:space="preserve">но не позднее </w:t>
            </w:r>
            <w:r w:rsidRPr="002C7E7D">
              <w:rPr>
                <w:rFonts w:eastAsia="Calibri"/>
              </w:rPr>
              <w:br/>
            </w:r>
            <w:r w:rsidRPr="002C7E7D">
              <w:rPr>
                <w:rFonts w:eastAsia="Calibri"/>
                <w:lang w:val="en-US"/>
              </w:rPr>
              <w:t>IV</w:t>
            </w:r>
            <w:r w:rsidRPr="002C7E7D">
              <w:rPr>
                <w:rFonts w:eastAsia="Calibri"/>
              </w:rPr>
              <w:t xml:space="preserve"> квартала</w:t>
            </w:r>
          </w:p>
        </w:tc>
        <w:tc>
          <w:tcPr>
            <w:tcW w:w="3969" w:type="dxa"/>
            <w:shd w:val="clear" w:color="auto" w:fill="auto"/>
          </w:tcPr>
          <w:p w:rsidR="00B37896" w:rsidRPr="002C7E7D" w:rsidRDefault="00B37896" w:rsidP="005F4D4C">
            <w:pPr>
              <w:jc w:val="both"/>
              <w:rPr>
                <w:rFonts w:eastAsia="Calibri"/>
              </w:rPr>
            </w:pPr>
            <w:r w:rsidRPr="002C7E7D">
              <w:rPr>
                <w:rFonts w:eastAsia="Calibri"/>
              </w:rPr>
              <w:t xml:space="preserve">Аналитическая информация об </w:t>
            </w:r>
            <w:r w:rsidRPr="002C7E7D">
              <w:t xml:space="preserve">удовлетворенности субъектов предпринимательской деятельности и потребителей товаров, работ и услуг качеством (уровнем доступности, </w:t>
            </w:r>
            <w:r w:rsidRPr="002C7E7D">
              <w:lastRenderedPageBreak/>
              <w:t xml:space="preserve">понятности и удобства получения) официальной информации о состоянии конкурентной среды на рынках товаров, работ и услуг Тверской области и деятельности по содействию развитию конкуренции, размещаемой уполномоченным органом </w:t>
            </w:r>
            <w:r w:rsidR="005F4D4C">
              <w:t>Администрацией Ржевского района</w:t>
            </w:r>
          </w:p>
        </w:tc>
        <w:tc>
          <w:tcPr>
            <w:tcW w:w="3828" w:type="dxa"/>
            <w:shd w:val="clear" w:color="auto" w:fill="auto"/>
          </w:tcPr>
          <w:p w:rsidR="00B37896" w:rsidRPr="002C7E7D" w:rsidRDefault="00B37896" w:rsidP="00E858B7">
            <w:pPr>
              <w:jc w:val="center"/>
              <w:rPr>
                <w:rFonts w:eastAsia="Calibri"/>
              </w:rPr>
            </w:pPr>
          </w:p>
          <w:p w:rsidR="005F4D4C" w:rsidRDefault="005F4D4C" w:rsidP="005F4D4C">
            <w:pPr>
              <w:jc w:val="center"/>
            </w:pPr>
            <w:r>
              <w:t>Администрация Ржевского района</w:t>
            </w:r>
          </w:p>
          <w:p w:rsidR="005F4D4C" w:rsidRPr="002C7E7D" w:rsidRDefault="005F4D4C" w:rsidP="005F4D4C">
            <w:pPr>
              <w:jc w:val="center"/>
              <w:rPr>
                <w:rFonts w:eastAsia="Calibri"/>
              </w:rPr>
            </w:pPr>
            <w:r>
              <w:t>Тверской области</w:t>
            </w: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D16128" w:rsidP="00E858B7">
            <w:pPr>
              <w:jc w:val="center"/>
              <w:rPr>
                <w:rFonts w:eastAsia="Calibri"/>
              </w:rPr>
            </w:pPr>
            <w:r>
              <w:rPr>
                <w:rFonts w:eastAsia="Calibri"/>
              </w:rPr>
              <w:t>7</w:t>
            </w:r>
          </w:p>
        </w:tc>
        <w:tc>
          <w:tcPr>
            <w:tcW w:w="4537" w:type="dxa"/>
            <w:shd w:val="clear" w:color="auto" w:fill="auto"/>
          </w:tcPr>
          <w:p w:rsidR="00B37896" w:rsidRPr="002C7E7D" w:rsidRDefault="00B37896" w:rsidP="00E858B7">
            <w:pPr>
              <w:jc w:val="both"/>
            </w:pPr>
            <w:r w:rsidRPr="002C7E7D">
              <w:t xml:space="preserve">Проведение мониторинга деятельности субъектов естественных монополий на территории </w:t>
            </w:r>
            <w:r w:rsidR="00181FF2">
              <w:t xml:space="preserve">Ржевского района </w:t>
            </w:r>
            <w:r w:rsidRPr="002C7E7D">
              <w:t>Тверской области</w:t>
            </w:r>
          </w:p>
          <w:p w:rsidR="00B37896" w:rsidRPr="002C7E7D" w:rsidRDefault="00B37896" w:rsidP="00E858B7">
            <w:pPr>
              <w:jc w:val="both"/>
              <w:rPr>
                <w:rFonts w:eastAsia="Calibri"/>
              </w:rPr>
            </w:pP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IV</w:t>
            </w:r>
            <w:r w:rsidRPr="002C7E7D">
              <w:rPr>
                <w:rFonts w:eastAsia="Calibri"/>
              </w:rPr>
              <w:t xml:space="preserve"> квартала</w:t>
            </w:r>
          </w:p>
        </w:tc>
        <w:tc>
          <w:tcPr>
            <w:tcW w:w="3969" w:type="dxa"/>
            <w:shd w:val="clear" w:color="auto" w:fill="auto"/>
          </w:tcPr>
          <w:p w:rsidR="00B37896" w:rsidRPr="002C7E7D" w:rsidRDefault="00B37896" w:rsidP="00E858B7">
            <w:pPr>
              <w:jc w:val="both"/>
              <w:rPr>
                <w:rFonts w:eastAsia="Calibri"/>
              </w:rPr>
            </w:pPr>
            <w:r w:rsidRPr="002C7E7D">
              <w:rPr>
                <w:rFonts w:eastAsia="Calibri"/>
              </w:rPr>
              <w:t xml:space="preserve">Аналитическая информация о </w:t>
            </w:r>
            <w:r w:rsidRPr="002C7E7D">
              <w:t>деятельности субъектов естественных монополий на территории Тверской области</w:t>
            </w:r>
            <w:r w:rsidRPr="002C7E7D">
              <w:rPr>
                <w:rFonts w:eastAsia="Calibri"/>
              </w:rPr>
              <w:t>, направленная в адрес Министерства экономического развития Тверской области</w:t>
            </w:r>
          </w:p>
        </w:tc>
        <w:tc>
          <w:tcPr>
            <w:tcW w:w="3828" w:type="dxa"/>
            <w:shd w:val="clear" w:color="auto" w:fill="auto"/>
          </w:tcPr>
          <w:p w:rsidR="00181FF2" w:rsidRDefault="00181FF2" w:rsidP="00181FF2">
            <w:pPr>
              <w:jc w:val="center"/>
            </w:pPr>
            <w:r>
              <w:t>Администрация Ржевского района</w:t>
            </w:r>
          </w:p>
          <w:p w:rsidR="00181FF2" w:rsidRPr="002C7E7D" w:rsidRDefault="00181FF2" w:rsidP="00181FF2">
            <w:pPr>
              <w:jc w:val="center"/>
              <w:rPr>
                <w:rFonts w:eastAsia="Calibri"/>
              </w:rPr>
            </w:pPr>
            <w:r>
              <w:t>Тверской области</w:t>
            </w:r>
          </w:p>
          <w:p w:rsidR="00B37896" w:rsidRPr="002C7E7D" w:rsidRDefault="00B37896" w:rsidP="00181FF2">
            <w:pPr>
              <w:jc w:val="center"/>
              <w:rPr>
                <w:rFonts w:eastAsia="Calibri"/>
              </w:rPr>
            </w:pPr>
          </w:p>
        </w:tc>
      </w:tr>
      <w:tr w:rsidR="00B37896" w:rsidRPr="002C7E7D" w:rsidTr="00E858B7">
        <w:tc>
          <w:tcPr>
            <w:tcW w:w="675" w:type="dxa"/>
            <w:shd w:val="clear" w:color="auto" w:fill="auto"/>
          </w:tcPr>
          <w:p w:rsidR="00B37896" w:rsidRPr="002C7E7D" w:rsidRDefault="00181FF2" w:rsidP="00E858B7">
            <w:pPr>
              <w:jc w:val="center"/>
              <w:rPr>
                <w:rFonts w:eastAsia="Calibri"/>
              </w:rPr>
            </w:pPr>
            <w:r>
              <w:rPr>
                <w:rFonts w:eastAsia="Calibri"/>
              </w:rPr>
              <w:t>8</w:t>
            </w:r>
          </w:p>
        </w:tc>
        <w:tc>
          <w:tcPr>
            <w:tcW w:w="4537" w:type="dxa"/>
            <w:shd w:val="clear" w:color="auto" w:fill="auto"/>
          </w:tcPr>
          <w:p w:rsidR="00B37896" w:rsidRPr="002C7E7D" w:rsidRDefault="00B37896" w:rsidP="00E858B7">
            <w:pPr>
              <w:jc w:val="both"/>
            </w:pPr>
            <w:r w:rsidRPr="002C7E7D">
              <w:t>Проведение мониторинга деятельности хозяйствующих субъектов, доля участия Тверской области в которых составляет 50 и более процентов, осуществляющих деятельность на территории</w:t>
            </w:r>
            <w:r w:rsidR="00181FF2">
              <w:t xml:space="preserve"> Ржевского района</w:t>
            </w:r>
            <w:r w:rsidRPr="002C7E7D">
              <w:t xml:space="preserve"> Тверской области, с обозначением объема выручки</w:t>
            </w:r>
          </w:p>
          <w:p w:rsidR="00B37896" w:rsidRPr="002C7E7D" w:rsidRDefault="00B37896" w:rsidP="00E858B7">
            <w:pPr>
              <w:jc w:val="both"/>
            </w:pPr>
          </w:p>
          <w:p w:rsidR="00B37896" w:rsidRPr="002C7E7D" w:rsidRDefault="00B37896" w:rsidP="00E858B7">
            <w:pPr>
              <w:jc w:val="both"/>
              <w:rPr>
                <w:rFonts w:eastAsia="Calibri"/>
              </w:rPr>
            </w:pP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w:t>
            </w:r>
          </w:p>
          <w:p w:rsidR="00B37896" w:rsidRPr="002C7E7D" w:rsidRDefault="00B37896" w:rsidP="00E858B7">
            <w:pPr>
              <w:jc w:val="center"/>
              <w:rPr>
                <w:rFonts w:eastAsia="Calibri"/>
              </w:rPr>
            </w:pPr>
            <w:r w:rsidRPr="002C7E7D">
              <w:rPr>
                <w:rFonts w:eastAsia="Calibri"/>
              </w:rPr>
              <w:t xml:space="preserve">но не позднее </w:t>
            </w:r>
            <w:r w:rsidRPr="002C7E7D">
              <w:rPr>
                <w:rFonts w:eastAsia="Calibri"/>
              </w:rPr>
              <w:br/>
            </w:r>
            <w:r w:rsidRPr="002C7E7D">
              <w:rPr>
                <w:rFonts w:eastAsia="Calibri"/>
                <w:lang w:val="en-US"/>
              </w:rPr>
              <w:t>IV</w:t>
            </w:r>
            <w:r w:rsidRPr="002C7E7D">
              <w:rPr>
                <w:rFonts w:eastAsia="Calibri"/>
              </w:rPr>
              <w:t xml:space="preserve"> квартала</w:t>
            </w:r>
          </w:p>
        </w:tc>
        <w:tc>
          <w:tcPr>
            <w:tcW w:w="3969" w:type="dxa"/>
            <w:shd w:val="clear" w:color="auto" w:fill="auto"/>
          </w:tcPr>
          <w:p w:rsidR="00B37896" w:rsidRPr="002C7E7D" w:rsidRDefault="00B37896" w:rsidP="00181FF2">
            <w:pPr>
              <w:jc w:val="both"/>
              <w:rPr>
                <w:rFonts w:eastAsia="Calibri"/>
              </w:rPr>
            </w:pPr>
            <w:r w:rsidRPr="002C7E7D">
              <w:rPr>
                <w:rFonts w:eastAsia="Calibri"/>
              </w:rPr>
              <w:t>Аналитическая информация, содержащая наименование хозяйствующего субъекта, суммарную долю участия (собственности) Тверской области в хозяйствующем субъекте (%), выручку от реализации товаров/работ/услуг (%), направленная в адрес Министерства экономического развития Тверской области</w:t>
            </w:r>
          </w:p>
        </w:tc>
        <w:tc>
          <w:tcPr>
            <w:tcW w:w="3828" w:type="dxa"/>
            <w:shd w:val="clear" w:color="auto" w:fill="auto"/>
          </w:tcPr>
          <w:p w:rsidR="00181FF2" w:rsidRDefault="00181FF2" w:rsidP="00181FF2">
            <w:pPr>
              <w:jc w:val="center"/>
            </w:pPr>
            <w:r>
              <w:t>Администрация Ржевского района</w:t>
            </w:r>
          </w:p>
          <w:p w:rsidR="00181FF2" w:rsidRPr="002C7E7D" w:rsidRDefault="00181FF2" w:rsidP="00181FF2">
            <w:pPr>
              <w:jc w:val="center"/>
              <w:rPr>
                <w:rFonts w:eastAsia="Calibri"/>
              </w:rPr>
            </w:pPr>
            <w:r>
              <w:t>Тверской области</w:t>
            </w: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7A768F" w:rsidP="00E858B7">
            <w:pPr>
              <w:jc w:val="center"/>
              <w:rPr>
                <w:rFonts w:eastAsia="Calibri"/>
              </w:rPr>
            </w:pPr>
            <w:r>
              <w:rPr>
                <w:rFonts w:eastAsia="Calibri"/>
              </w:rPr>
              <w:t>9</w:t>
            </w:r>
          </w:p>
        </w:tc>
        <w:tc>
          <w:tcPr>
            <w:tcW w:w="4537" w:type="dxa"/>
            <w:shd w:val="clear" w:color="auto" w:fill="auto"/>
          </w:tcPr>
          <w:p w:rsidR="00B37896" w:rsidRPr="002C7E7D" w:rsidRDefault="00B37896" w:rsidP="00E858B7">
            <w:pPr>
              <w:jc w:val="both"/>
              <w:rPr>
                <w:rFonts w:eastAsia="Calibri"/>
              </w:rPr>
            </w:pPr>
            <w:r w:rsidRPr="002C7E7D">
              <w:rPr>
                <w:rFonts w:eastAsia="Calibri"/>
              </w:rPr>
              <w:t>Подготовка проекта ежегодного доклада «Состояние и развитие конкурентной среды на рынках товаров и услуг Тверской области»</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w:t>
            </w:r>
          </w:p>
          <w:p w:rsidR="00B37896" w:rsidRPr="002C7E7D" w:rsidRDefault="00B37896" w:rsidP="00E858B7">
            <w:pPr>
              <w:jc w:val="center"/>
              <w:rPr>
                <w:rFonts w:eastAsia="Calibri"/>
              </w:rPr>
            </w:pPr>
            <w:r w:rsidRPr="002C7E7D">
              <w:rPr>
                <w:rFonts w:eastAsia="Calibri"/>
              </w:rPr>
              <w:t xml:space="preserve">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969" w:type="dxa"/>
            <w:shd w:val="clear" w:color="auto" w:fill="auto"/>
          </w:tcPr>
          <w:p w:rsidR="00B37896" w:rsidRPr="002C7E7D" w:rsidRDefault="00B37896" w:rsidP="00E858B7">
            <w:pPr>
              <w:jc w:val="both"/>
              <w:rPr>
                <w:rFonts w:eastAsia="Calibri"/>
              </w:rPr>
            </w:pPr>
            <w:r w:rsidRPr="002C7E7D">
              <w:rPr>
                <w:rFonts w:eastAsia="Calibri"/>
              </w:rPr>
              <w:t xml:space="preserve">Наличие проекта ежегодного доклада «Состояние и развитие конкурентной среды на рынках товаров и услуг </w:t>
            </w:r>
            <w:r w:rsidR="007A768F">
              <w:rPr>
                <w:rFonts w:eastAsia="Calibri"/>
              </w:rPr>
              <w:t xml:space="preserve">Ржевского района </w:t>
            </w:r>
            <w:r w:rsidRPr="002C7E7D">
              <w:rPr>
                <w:rFonts w:eastAsia="Calibri"/>
              </w:rPr>
              <w:t>Тверской области»</w:t>
            </w:r>
          </w:p>
        </w:tc>
        <w:tc>
          <w:tcPr>
            <w:tcW w:w="3828" w:type="dxa"/>
            <w:shd w:val="clear" w:color="auto" w:fill="auto"/>
          </w:tcPr>
          <w:p w:rsidR="007A768F" w:rsidRDefault="007A768F" w:rsidP="007A768F">
            <w:pPr>
              <w:jc w:val="center"/>
            </w:pPr>
            <w:r>
              <w:t>Администрация Ржевского района</w:t>
            </w:r>
          </w:p>
          <w:p w:rsidR="007A768F" w:rsidRPr="002C7E7D" w:rsidRDefault="007A768F" w:rsidP="007A768F">
            <w:pPr>
              <w:jc w:val="center"/>
              <w:rPr>
                <w:rFonts w:eastAsia="Calibri"/>
              </w:rPr>
            </w:pPr>
            <w:r>
              <w:t>Тверской области</w:t>
            </w:r>
          </w:p>
          <w:p w:rsidR="00B37896" w:rsidRPr="002C7E7D" w:rsidRDefault="00B37896" w:rsidP="00E858B7">
            <w:pPr>
              <w:jc w:val="center"/>
            </w:pP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B37896" w:rsidP="008D12B8">
            <w:pPr>
              <w:jc w:val="center"/>
              <w:rPr>
                <w:rFonts w:eastAsia="Calibri"/>
              </w:rPr>
            </w:pPr>
            <w:r w:rsidRPr="002C7E7D">
              <w:rPr>
                <w:rFonts w:eastAsia="Calibri"/>
              </w:rPr>
              <w:t>1</w:t>
            </w:r>
            <w:r w:rsidR="008D12B8">
              <w:rPr>
                <w:rFonts w:eastAsia="Calibri"/>
              </w:rPr>
              <w:t>0</w:t>
            </w:r>
          </w:p>
        </w:tc>
        <w:tc>
          <w:tcPr>
            <w:tcW w:w="4537" w:type="dxa"/>
            <w:shd w:val="clear" w:color="auto" w:fill="auto"/>
          </w:tcPr>
          <w:p w:rsidR="00B37896" w:rsidRPr="002C7E7D" w:rsidRDefault="00B37896" w:rsidP="00E858B7">
            <w:pPr>
              <w:jc w:val="both"/>
              <w:rPr>
                <w:rFonts w:eastAsia="Calibri"/>
              </w:rPr>
            </w:pPr>
            <w:r w:rsidRPr="002C7E7D">
              <w:rPr>
                <w:rFonts w:eastAsia="Calibri"/>
              </w:rPr>
              <w:t xml:space="preserve">Внесение предложений по корректировке «дорожной карты» </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969" w:type="dxa"/>
            <w:shd w:val="clear" w:color="auto" w:fill="auto"/>
          </w:tcPr>
          <w:p w:rsidR="00B37896" w:rsidRPr="002C7E7D" w:rsidRDefault="00B37896" w:rsidP="00E858B7">
            <w:pPr>
              <w:jc w:val="both"/>
              <w:rPr>
                <w:rFonts w:eastAsia="Calibri"/>
              </w:rPr>
            </w:pPr>
            <w:r w:rsidRPr="002C7E7D">
              <w:rPr>
                <w:rFonts w:eastAsia="Calibri"/>
              </w:rPr>
              <w:t xml:space="preserve">Протокол заседания комиссии по содействию развитию конкуренции и обеспечению социально-экономической стабильности в </w:t>
            </w:r>
            <w:r w:rsidR="008D12B8">
              <w:rPr>
                <w:rFonts w:eastAsia="Calibri"/>
              </w:rPr>
              <w:t xml:space="preserve">Ржевском районе </w:t>
            </w:r>
            <w:r w:rsidRPr="002C7E7D">
              <w:rPr>
                <w:rFonts w:eastAsia="Calibri"/>
              </w:rPr>
              <w:t>Тверской области</w:t>
            </w:r>
          </w:p>
        </w:tc>
        <w:tc>
          <w:tcPr>
            <w:tcW w:w="3828" w:type="dxa"/>
            <w:shd w:val="clear" w:color="auto" w:fill="auto"/>
          </w:tcPr>
          <w:p w:rsidR="00B37896" w:rsidRPr="002C7E7D" w:rsidRDefault="00B37896" w:rsidP="00E858B7">
            <w:pPr>
              <w:jc w:val="center"/>
            </w:pPr>
          </w:p>
          <w:p w:rsidR="008D12B8" w:rsidRDefault="008D12B8" w:rsidP="008D12B8">
            <w:pPr>
              <w:jc w:val="center"/>
            </w:pPr>
            <w:r>
              <w:t>Администрация Ржевского района</w:t>
            </w:r>
          </w:p>
          <w:p w:rsidR="008D12B8" w:rsidRPr="002C7E7D" w:rsidRDefault="008D12B8" w:rsidP="008D12B8">
            <w:pPr>
              <w:jc w:val="center"/>
              <w:rPr>
                <w:rFonts w:eastAsia="Calibri"/>
              </w:rPr>
            </w:pPr>
            <w:r>
              <w:t>Тверской области</w:t>
            </w:r>
          </w:p>
          <w:p w:rsidR="008D12B8" w:rsidRPr="002C7E7D" w:rsidRDefault="008D12B8" w:rsidP="008D12B8">
            <w:pPr>
              <w:jc w:val="center"/>
            </w:pPr>
          </w:p>
          <w:p w:rsidR="00B37896" w:rsidRPr="002C7E7D" w:rsidRDefault="00B37896" w:rsidP="00E858B7">
            <w:pPr>
              <w:jc w:val="center"/>
              <w:rPr>
                <w:rFonts w:eastAsia="Calibri"/>
              </w:rPr>
            </w:pPr>
          </w:p>
        </w:tc>
      </w:tr>
      <w:tr w:rsidR="00B37896" w:rsidRPr="002C7E7D" w:rsidTr="00E858B7">
        <w:tc>
          <w:tcPr>
            <w:tcW w:w="675" w:type="dxa"/>
            <w:shd w:val="clear" w:color="auto" w:fill="auto"/>
          </w:tcPr>
          <w:p w:rsidR="00B37896" w:rsidRPr="002C7E7D" w:rsidRDefault="00B37896" w:rsidP="00F34372">
            <w:pPr>
              <w:jc w:val="center"/>
              <w:rPr>
                <w:rFonts w:eastAsia="Calibri"/>
              </w:rPr>
            </w:pPr>
            <w:r w:rsidRPr="002C7E7D">
              <w:rPr>
                <w:rFonts w:eastAsia="Calibri"/>
              </w:rPr>
              <w:t>1</w:t>
            </w:r>
            <w:r w:rsidR="00F34372">
              <w:rPr>
                <w:rFonts w:eastAsia="Calibri"/>
              </w:rPr>
              <w:t>1</w:t>
            </w:r>
          </w:p>
        </w:tc>
        <w:tc>
          <w:tcPr>
            <w:tcW w:w="4537" w:type="dxa"/>
            <w:shd w:val="clear" w:color="auto" w:fill="auto"/>
          </w:tcPr>
          <w:p w:rsidR="00B37896" w:rsidRPr="002C7E7D" w:rsidRDefault="00B37896" w:rsidP="00F34372">
            <w:pPr>
              <w:jc w:val="both"/>
              <w:rPr>
                <w:rFonts w:eastAsia="Calibri"/>
              </w:rPr>
            </w:pPr>
            <w:r w:rsidRPr="002C7E7D">
              <w:rPr>
                <w:rFonts w:eastAsia="Calibri"/>
              </w:rPr>
              <w:t xml:space="preserve">Размещение ежегодного доклада «Состояние и развитие конкурентной среды на рынках товаров и услуг Тверской области» </w:t>
            </w:r>
            <w:r w:rsidR="00F34372">
              <w:t xml:space="preserve">на официальном </w:t>
            </w:r>
            <w:r w:rsidR="00F34372" w:rsidRPr="002C7E7D">
              <w:t>сайте</w:t>
            </w:r>
            <w:r w:rsidR="00F34372">
              <w:t xml:space="preserve"> Администрации Ржевского </w:t>
            </w:r>
            <w:proofErr w:type="gramStart"/>
            <w:r w:rsidR="00F34372">
              <w:t xml:space="preserve">района </w:t>
            </w:r>
            <w:r w:rsidR="00F34372" w:rsidRPr="002C7E7D">
              <w:t xml:space="preserve"> </w:t>
            </w:r>
            <w:r w:rsidRPr="002C7E7D">
              <w:t>в</w:t>
            </w:r>
            <w:proofErr w:type="gramEnd"/>
            <w:r w:rsidRPr="002C7E7D">
              <w:t xml:space="preserve"> информационно-телекоммуникационной сети Интернет в разделе «Стандарт развития конкуренции»</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969" w:type="dxa"/>
            <w:shd w:val="clear" w:color="auto" w:fill="auto"/>
          </w:tcPr>
          <w:p w:rsidR="00B37896" w:rsidRPr="002C7E7D" w:rsidRDefault="00B37896" w:rsidP="00217BE6">
            <w:pPr>
              <w:jc w:val="both"/>
              <w:rPr>
                <w:rFonts w:eastAsia="Calibri"/>
                <w:b/>
              </w:rPr>
            </w:pPr>
            <w:r w:rsidRPr="002C7E7D">
              <w:rPr>
                <w:rFonts w:eastAsia="Calibri"/>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w:t>
            </w:r>
            <w:r w:rsidR="00217BE6">
              <w:rPr>
                <w:rFonts w:eastAsia="Calibri"/>
              </w:rPr>
              <w:t>районе</w:t>
            </w:r>
          </w:p>
        </w:tc>
        <w:tc>
          <w:tcPr>
            <w:tcW w:w="3828" w:type="dxa"/>
            <w:shd w:val="clear" w:color="auto" w:fill="auto"/>
          </w:tcPr>
          <w:p w:rsidR="00F34372" w:rsidRDefault="00F34372" w:rsidP="00F34372">
            <w:pPr>
              <w:jc w:val="center"/>
            </w:pPr>
            <w:r>
              <w:t>Администрация Ржевского района</w:t>
            </w:r>
          </w:p>
          <w:p w:rsidR="00B37896" w:rsidRPr="002C7E7D" w:rsidRDefault="00F34372" w:rsidP="00F34372">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831C28">
            <w:pPr>
              <w:jc w:val="center"/>
              <w:rPr>
                <w:rFonts w:eastAsia="Calibri"/>
              </w:rPr>
            </w:pPr>
            <w:r w:rsidRPr="002C7E7D">
              <w:rPr>
                <w:rFonts w:eastAsia="Calibri"/>
              </w:rPr>
              <w:lastRenderedPageBreak/>
              <w:t>1</w:t>
            </w:r>
            <w:r w:rsidR="00831C28">
              <w:rPr>
                <w:rFonts w:eastAsia="Calibri"/>
              </w:rPr>
              <w:t>2</w:t>
            </w:r>
          </w:p>
        </w:tc>
        <w:tc>
          <w:tcPr>
            <w:tcW w:w="4537" w:type="dxa"/>
            <w:shd w:val="clear" w:color="auto" w:fill="auto"/>
          </w:tcPr>
          <w:p w:rsidR="00B37896" w:rsidRPr="002C7E7D" w:rsidRDefault="00B37896" w:rsidP="00831C28">
            <w:pPr>
              <w:jc w:val="both"/>
              <w:rPr>
                <w:rFonts w:eastAsia="Calibri"/>
              </w:rPr>
            </w:pPr>
            <w:r w:rsidRPr="002C7E7D">
              <w:rPr>
                <w:rFonts w:eastAsia="Calibri"/>
              </w:rPr>
              <w:t xml:space="preserve">Направление ежегодного доклада «Состояние и развитие конкурентной среды на рынках товаров и услуг Тверской области» в Министерство экономического развития </w:t>
            </w:r>
            <w:r w:rsidR="00831C28">
              <w:rPr>
                <w:rFonts w:eastAsia="Calibri"/>
              </w:rPr>
              <w:t>Тверской области.</w:t>
            </w:r>
          </w:p>
        </w:tc>
        <w:tc>
          <w:tcPr>
            <w:tcW w:w="1842"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969" w:type="dxa"/>
            <w:shd w:val="clear" w:color="auto" w:fill="auto"/>
          </w:tcPr>
          <w:p w:rsidR="00B37896" w:rsidRPr="002C7E7D" w:rsidRDefault="00B37896" w:rsidP="00E858B7">
            <w:pPr>
              <w:jc w:val="both"/>
              <w:rPr>
                <w:rFonts w:eastAsia="Calibri"/>
              </w:rPr>
            </w:pPr>
            <w:r w:rsidRPr="002C7E7D">
              <w:rPr>
                <w:rFonts w:eastAsia="Calibri"/>
              </w:rPr>
              <w:t>Наличие рейтинга глав субъектов Российской Федерации по уровню содействия развитию конкуренции на основе Стандарта</w:t>
            </w:r>
          </w:p>
        </w:tc>
        <w:tc>
          <w:tcPr>
            <w:tcW w:w="3828" w:type="dxa"/>
            <w:shd w:val="clear" w:color="auto" w:fill="auto"/>
          </w:tcPr>
          <w:p w:rsidR="00831C28" w:rsidRDefault="00831C28" w:rsidP="00831C28">
            <w:pPr>
              <w:jc w:val="center"/>
            </w:pPr>
            <w:r>
              <w:t>Администрация Ржевского района</w:t>
            </w:r>
          </w:p>
          <w:p w:rsidR="00B37896" w:rsidRPr="002C7E7D" w:rsidRDefault="00831C28" w:rsidP="00831C28">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B1A32">
            <w:pPr>
              <w:jc w:val="center"/>
              <w:rPr>
                <w:rFonts w:eastAsia="Calibri"/>
              </w:rPr>
            </w:pPr>
            <w:r w:rsidRPr="002C7E7D">
              <w:rPr>
                <w:rFonts w:eastAsia="Calibri"/>
              </w:rPr>
              <w:t>1</w:t>
            </w:r>
            <w:r w:rsidR="00EB1A32">
              <w:rPr>
                <w:rFonts w:eastAsia="Calibri"/>
              </w:rPr>
              <w:t>3</w:t>
            </w:r>
          </w:p>
        </w:tc>
        <w:tc>
          <w:tcPr>
            <w:tcW w:w="4537" w:type="dxa"/>
            <w:shd w:val="clear" w:color="auto" w:fill="auto"/>
          </w:tcPr>
          <w:p w:rsidR="00B37896" w:rsidRPr="002C7E7D" w:rsidRDefault="00B37896" w:rsidP="00C728B7">
            <w:pPr>
              <w:jc w:val="both"/>
              <w:rPr>
                <w:rFonts w:eastAsia="Calibri"/>
              </w:rPr>
            </w:pPr>
            <w:r w:rsidRPr="002C7E7D">
              <w:rPr>
                <w:rFonts w:eastAsia="Calibri"/>
              </w:rPr>
              <w:t xml:space="preserve">Рассмотрение обращений </w:t>
            </w:r>
            <w:r w:rsidRPr="002C7E7D">
              <w:t xml:space="preserve">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относящимся к компетенции </w:t>
            </w:r>
            <w:r w:rsidR="00C728B7">
              <w:t>Администрации Ржевского района.</w:t>
            </w:r>
          </w:p>
        </w:tc>
        <w:tc>
          <w:tcPr>
            <w:tcW w:w="1842" w:type="dxa"/>
            <w:shd w:val="clear" w:color="auto" w:fill="auto"/>
          </w:tcPr>
          <w:p w:rsidR="00B37896" w:rsidRPr="002C7E7D" w:rsidRDefault="00B37896" w:rsidP="00E858B7">
            <w:pPr>
              <w:jc w:val="center"/>
              <w:rPr>
                <w:rFonts w:eastAsia="Calibri"/>
              </w:rPr>
            </w:pPr>
            <w:r w:rsidRPr="002C7E7D">
              <w:rPr>
                <w:rFonts w:eastAsia="Calibri"/>
              </w:rPr>
              <w:t>по мере поступления обращений</w:t>
            </w:r>
          </w:p>
        </w:tc>
        <w:tc>
          <w:tcPr>
            <w:tcW w:w="3969" w:type="dxa"/>
            <w:shd w:val="clear" w:color="auto" w:fill="auto"/>
          </w:tcPr>
          <w:p w:rsidR="00B37896" w:rsidRPr="002C7E7D" w:rsidRDefault="00B37896" w:rsidP="00E858B7">
            <w:pPr>
              <w:jc w:val="both"/>
            </w:pPr>
            <w:r w:rsidRPr="002C7E7D">
              <w:rPr>
                <w:rFonts w:eastAsia="Calibri"/>
              </w:rPr>
              <w:t xml:space="preserve">Повышение уровня информированности </w:t>
            </w:r>
            <w:r w:rsidRPr="002C7E7D">
              <w:t>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w:t>
            </w:r>
          </w:p>
          <w:p w:rsidR="00B37896" w:rsidRPr="002C7E7D" w:rsidRDefault="00B37896" w:rsidP="00E858B7">
            <w:pPr>
              <w:jc w:val="both"/>
              <w:rPr>
                <w:rFonts w:eastAsia="Calibri"/>
              </w:rPr>
            </w:pPr>
          </w:p>
        </w:tc>
        <w:tc>
          <w:tcPr>
            <w:tcW w:w="3828" w:type="dxa"/>
            <w:shd w:val="clear" w:color="auto" w:fill="auto"/>
          </w:tcPr>
          <w:p w:rsidR="00C728B7" w:rsidRDefault="00C728B7" w:rsidP="00C728B7">
            <w:pPr>
              <w:jc w:val="center"/>
            </w:pPr>
            <w:r>
              <w:t>Администрация Ржевского района</w:t>
            </w:r>
          </w:p>
          <w:p w:rsidR="00B37896" w:rsidRPr="002C7E7D" w:rsidRDefault="00C728B7" w:rsidP="00C728B7">
            <w:pPr>
              <w:jc w:val="center"/>
              <w:rPr>
                <w:rFonts w:eastAsia="Calibri"/>
              </w:rPr>
            </w:pPr>
            <w:r>
              <w:t>Тверской области</w:t>
            </w:r>
          </w:p>
        </w:tc>
      </w:tr>
    </w:tbl>
    <w:p w:rsidR="00B37896" w:rsidRPr="00F2236E" w:rsidRDefault="00B37896" w:rsidP="00B37896">
      <w:pPr>
        <w:ind w:firstLine="412"/>
        <w:jc w:val="center"/>
        <w:rPr>
          <w:sz w:val="24"/>
          <w:szCs w:val="24"/>
        </w:rPr>
      </w:pPr>
    </w:p>
    <w:p w:rsidR="00F2236E" w:rsidRPr="00F2236E" w:rsidRDefault="00B37896" w:rsidP="00F2236E">
      <w:pPr>
        <w:jc w:val="center"/>
        <w:rPr>
          <w:rFonts w:eastAsia="Calibri"/>
          <w:sz w:val="24"/>
          <w:szCs w:val="24"/>
        </w:rPr>
      </w:pPr>
      <w:r w:rsidRPr="00F2236E">
        <w:rPr>
          <w:rFonts w:eastAsia="Calibri"/>
          <w:sz w:val="24"/>
          <w:szCs w:val="24"/>
        </w:rPr>
        <w:t xml:space="preserve">Раздел </w:t>
      </w:r>
      <w:r w:rsidRPr="00F2236E">
        <w:rPr>
          <w:rFonts w:eastAsia="Calibri"/>
          <w:sz w:val="24"/>
          <w:szCs w:val="24"/>
          <w:lang w:val="en-US"/>
        </w:rPr>
        <w:t>V</w:t>
      </w:r>
      <w:r w:rsidRPr="00F2236E">
        <w:rPr>
          <w:rFonts w:eastAsia="Calibri"/>
          <w:sz w:val="24"/>
          <w:szCs w:val="24"/>
        </w:rPr>
        <w:t xml:space="preserve">. Системные мероприятия по развитию конкуренции в </w:t>
      </w:r>
    </w:p>
    <w:p w:rsidR="00F2236E" w:rsidRPr="00F2236E" w:rsidRDefault="00F2236E" w:rsidP="00F2236E">
      <w:pPr>
        <w:jc w:val="center"/>
        <w:rPr>
          <w:rFonts w:eastAsia="Calibri"/>
          <w:sz w:val="24"/>
          <w:szCs w:val="24"/>
        </w:rPr>
      </w:pPr>
      <w:r w:rsidRPr="00F2236E">
        <w:rPr>
          <w:kern w:val="2"/>
          <w:sz w:val="24"/>
          <w:szCs w:val="24"/>
        </w:rPr>
        <w:t>муниципальном образовании «Ржевский район» Тверской области</w:t>
      </w:r>
      <w:r w:rsidRPr="00F2236E">
        <w:rPr>
          <w:rFonts w:eastAsia="Calibri"/>
          <w:sz w:val="24"/>
          <w:szCs w:val="24"/>
        </w:rPr>
        <w:t xml:space="preserve"> </w:t>
      </w:r>
    </w:p>
    <w:p w:rsidR="00B37896" w:rsidRPr="00F2236E" w:rsidRDefault="00B37896" w:rsidP="00B37896">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8"/>
        <w:gridCol w:w="1701"/>
        <w:gridCol w:w="3827"/>
        <w:gridCol w:w="3828"/>
      </w:tblGrid>
      <w:tr w:rsidR="00B37896" w:rsidRPr="002C7E7D" w:rsidTr="00E858B7">
        <w:trPr>
          <w:tblHeader/>
        </w:trPr>
        <w:tc>
          <w:tcPr>
            <w:tcW w:w="675" w:type="dxa"/>
            <w:shd w:val="clear" w:color="auto" w:fill="auto"/>
          </w:tcPr>
          <w:p w:rsidR="00B37896" w:rsidRPr="002C7E7D" w:rsidRDefault="00B37896" w:rsidP="00E858B7">
            <w:pPr>
              <w:jc w:val="center"/>
              <w:rPr>
                <w:rFonts w:eastAsia="Calibri"/>
              </w:rPr>
            </w:pPr>
            <w:r w:rsidRPr="002C7E7D">
              <w:rPr>
                <w:rFonts w:eastAsia="Calibri"/>
              </w:rPr>
              <w:t>№ п/п</w:t>
            </w:r>
          </w:p>
        </w:tc>
        <w:tc>
          <w:tcPr>
            <w:tcW w:w="4678" w:type="dxa"/>
            <w:shd w:val="clear" w:color="auto" w:fill="auto"/>
          </w:tcPr>
          <w:p w:rsidR="00B37896" w:rsidRPr="002C7E7D" w:rsidRDefault="00B37896" w:rsidP="00E858B7">
            <w:pPr>
              <w:jc w:val="center"/>
              <w:rPr>
                <w:rFonts w:eastAsia="Calibri"/>
              </w:rPr>
            </w:pPr>
            <w:r w:rsidRPr="002C7E7D">
              <w:rPr>
                <w:rFonts w:eastAsia="Calibri"/>
              </w:rPr>
              <w:t>Наименование мероприятия</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Срок реализации мероприятия </w:t>
            </w:r>
          </w:p>
        </w:tc>
        <w:tc>
          <w:tcPr>
            <w:tcW w:w="3827" w:type="dxa"/>
            <w:shd w:val="clear" w:color="auto" w:fill="auto"/>
          </w:tcPr>
          <w:p w:rsidR="00B37896" w:rsidRPr="002C7E7D" w:rsidRDefault="00B37896" w:rsidP="00E858B7">
            <w:pPr>
              <w:jc w:val="center"/>
              <w:rPr>
                <w:rFonts w:eastAsia="Calibri"/>
              </w:rPr>
            </w:pPr>
            <w:r w:rsidRPr="002C7E7D">
              <w:rPr>
                <w:rFonts w:eastAsia="Calibri"/>
              </w:rPr>
              <w:t>Результат выполнения мероприятия</w:t>
            </w:r>
          </w:p>
        </w:tc>
        <w:tc>
          <w:tcPr>
            <w:tcW w:w="3828" w:type="dxa"/>
            <w:shd w:val="clear" w:color="auto" w:fill="auto"/>
          </w:tcPr>
          <w:p w:rsidR="00B37896" w:rsidRPr="002C7E7D" w:rsidRDefault="00B37896" w:rsidP="00E858B7">
            <w:pPr>
              <w:jc w:val="center"/>
              <w:rPr>
                <w:rFonts w:eastAsia="Calibri"/>
              </w:rPr>
            </w:pPr>
            <w:r w:rsidRPr="002C7E7D">
              <w:rPr>
                <w:rFonts w:eastAsia="Calibri"/>
              </w:rPr>
              <w:t>Ответственный исполнитель</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F2236E">
            <w:pPr>
              <w:autoSpaceDE w:val="0"/>
              <w:autoSpaceDN w:val="0"/>
              <w:adjustRightInd w:val="0"/>
              <w:jc w:val="both"/>
              <w:rPr>
                <w:rFonts w:eastAsia="Calibri"/>
              </w:rPr>
            </w:pPr>
            <w:r w:rsidRPr="002C7E7D">
              <w:t xml:space="preserve">Подраздел </w:t>
            </w:r>
            <w:r w:rsidRPr="002C7E7D">
              <w:rPr>
                <w:rFonts w:eastAsia="Calibri"/>
                <w:lang w:val="en-US"/>
              </w:rPr>
              <w:t>I</w:t>
            </w:r>
            <w:r w:rsidRPr="002C7E7D">
              <w:rPr>
                <w:rFonts w:eastAsia="Calibri"/>
              </w:rPr>
              <w:t xml:space="preserve">. </w:t>
            </w:r>
            <w:r w:rsidRPr="002C7E7D">
              <w:t xml:space="preserve">Мероприятия, направленные на оптимизацию процедур муниципальных закупок, а также закупок товаров, работ и услуг хозяйствующими субъектами, доля участия субъекта Российской Федерации или муниципального образования в которых составляет 50 и более процентов </w:t>
            </w:r>
          </w:p>
        </w:tc>
      </w:tr>
      <w:tr w:rsidR="00B37896" w:rsidRPr="002C7E7D" w:rsidTr="00E858B7">
        <w:tc>
          <w:tcPr>
            <w:tcW w:w="675" w:type="dxa"/>
            <w:shd w:val="clear" w:color="auto" w:fill="auto"/>
          </w:tcPr>
          <w:p w:rsidR="00B37896" w:rsidRPr="002C7E7D" w:rsidRDefault="00B37896" w:rsidP="006F5598">
            <w:pPr>
              <w:jc w:val="center"/>
              <w:rPr>
                <w:rFonts w:eastAsia="Calibri"/>
              </w:rPr>
            </w:pPr>
            <w:r w:rsidRPr="002C7E7D">
              <w:rPr>
                <w:rFonts w:eastAsia="Calibri"/>
              </w:rPr>
              <w:t>1</w:t>
            </w:r>
            <w:r w:rsidR="006F5598">
              <w:rPr>
                <w:rFonts w:eastAsia="Calibri"/>
              </w:rPr>
              <w:t>4</w:t>
            </w:r>
          </w:p>
        </w:tc>
        <w:tc>
          <w:tcPr>
            <w:tcW w:w="4678" w:type="dxa"/>
            <w:shd w:val="clear" w:color="auto" w:fill="auto"/>
          </w:tcPr>
          <w:p w:rsidR="00B37896" w:rsidRPr="002C7E7D" w:rsidRDefault="00B37896" w:rsidP="00E858B7">
            <w:pPr>
              <w:jc w:val="both"/>
              <w:rPr>
                <w:rFonts w:eastAsia="Calibri"/>
              </w:rPr>
            </w:pPr>
            <w:r w:rsidRPr="002C7E7D">
              <w:t xml:space="preserve">Осуществление заказчиками </w:t>
            </w:r>
            <w:r w:rsidR="006F5598">
              <w:t xml:space="preserve">Ржевского района </w:t>
            </w:r>
            <w:r w:rsidRPr="002C7E7D">
              <w:t>Тверской области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Федерального закона от 05.04.2013 № 44-ФЗ «О контрактной системе в сфере закупок товаров, работ, слуг для обеспечения государственных и муниципальных нужд»</w:t>
            </w:r>
          </w:p>
        </w:tc>
        <w:tc>
          <w:tcPr>
            <w:tcW w:w="1701" w:type="dxa"/>
            <w:shd w:val="clear" w:color="auto" w:fill="auto"/>
          </w:tcPr>
          <w:p w:rsidR="00B37896" w:rsidRPr="002C7E7D" w:rsidRDefault="00B37896" w:rsidP="00E858B7">
            <w:pPr>
              <w:jc w:val="center"/>
              <w:rPr>
                <w:rFonts w:eastAsia="Calibri"/>
              </w:rPr>
            </w:pPr>
            <w:r w:rsidRPr="002C7E7D">
              <w:rPr>
                <w:rFonts w:eastAsia="Calibri"/>
              </w:rPr>
              <w:t>постоянно</w:t>
            </w:r>
          </w:p>
        </w:tc>
        <w:tc>
          <w:tcPr>
            <w:tcW w:w="3827" w:type="dxa"/>
            <w:shd w:val="clear" w:color="auto" w:fill="auto"/>
          </w:tcPr>
          <w:p w:rsidR="00B37896" w:rsidRPr="002C7E7D" w:rsidRDefault="00B37896" w:rsidP="006F5598">
            <w:pPr>
              <w:jc w:val="both"/>
              <w:rPr>
                <w:rFonts w:eastAsia="Calibri"/>
              </w:rPr>
            </w:pPr>
            <w:r w:rsidRPr="002C7E7D">
              <w:rPr>
                <w:rFonts w:eastAsia="Calibri"/>
              </w:rPr>
              <w:t>Создание благоприятных условий для обеспечения доступа субъектов малого предпринимательства, социально ориентированных организаций к муниципальным закупкам</w:t>
            </w:r>
          </w:p>
        </w:tc>
        <w:tc>
          <w:tcPr>
            <w:tcW w:w="3828" w:type="dxa"/>
            <w:shd w:val="clear" w:color="auto" w:fill="auto"/>
          </w:tcPr>
          <w:p w:rsidR="00B37896" w:rsidRPr="002C7E7D" w:rsidRDefault="006F5598" w:rsidP="0070581B">
            <w:pPr>
              <w:jc w:val="both"/>
              <w:rPr>
                <w:rFonts w:eastAsia="Calibri"/>
              </w:rPr>
            </w:pPr>
            <w:r>
              <w:rPr>
                <w:rFonts w:eastAsia="Calibri"/>
              </w:rPr>
              <w:t>Муниципальные</w:t>
            </w:r>
            <w:r w:rsidR="00B37896" w:rsidRPr="002C7E7D">
              <w:rPr>
                <w:rFonts w:eastAsia="Calibri"/>
              </w:rPr>
              <w:t xml:space="preserve"> заказчики Тверской области, бюджетные учреждения </w:t>
            </w:r>
            <w:r w:rsidR="00232DE9">
              <w:rPr>
                <w:rFonts w:eastAsia="Calibri"/>
              </w:rPr>
              <w:t xml:space="preserve">Ржевского района </w:t>
            </w:r>
            <w:r w:rsidR="00B37896" w:rsidRPr="002C7E7D">
              <w:rPr>
                <w:rFonts w:eastAsia="Calibri"/>
              </w:rPr>
              <w:t xml:space="preserve">Тверской области и иные заказчики, указанные в </w:t>
            </w:r>
            <w:hyperlink r:id="rId14" w:history="1">
              <w:r w:rsidR="00B37896" w:rsidRPr="002C7E7D">
                <w:rPr>
                  <w:rFonts w:eastAsia="Calibri"/>
                </w:rPr>
                <w:t>частях 4</w:t>
              </w:r>
            </w:hyperlink>
            <w:r w:rsidR="00B37896" w:rsidRPr="002C7E7D">
              <w:rPr>
                <w:rFonts w:eastAsia="Calibri"/>
              </w:rPr>
              <w:t xml:space="preserve">, </w:t>
            </w:r>
            <w:hyperlink r:id="rId15" w:history="1">
              <w:r w:rsidR="00B37896" w:rsidRPr="002C7E7D">
                <w:rPr>
                  <w:rFonts w:eastAsia="Calibri"/>
                </w:rPr>
                <w:t>5 статьи 15</w:t>
              </w:r>
            </w:hyperlink>
            <w:r w:rsidR="00B37896" w:rsidRPr="002C7E7D">
              <w:rPr>
                <w:rFonts w:eastAsia="Calibri"/>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B37896" w:rsidRPr="002C7E7D" w:rsidTr="00E858B7">
        <w:tc>
          <w:tcPr>
            <w:tcW w:w="675" w:type="dxa"/>
            <w:shd w:val="clear" w:color="auto" w:fill="auto"/>
          </w:tcPr>
          <w:p w:rsidR="00B37896" w:rsidRPr="002C7E7D" w:rsidRDefault="0070581B" w:rsidP="00E858B7">
            <w:pPr>
              <w:jc w:val="center"/>
              <w:rPr>
                <w:rFonts w:eastAsia="Calibri"/>
              </w:rPr>
            </w:pPr>
            <w:r>
              <w:rPr>
                <w:rFonts w:eastAsia="Calibri"/>
              </w:rPr>
              <w:t>15</w:t>
            </w:r>
          </w:p>
        </w:tc>
        <w:tc>
          <w:tcPr>
            <w:tcW w:w="4678" w:type="dxa"/>
            <w:shd w:val="clear" w:color="auto" w:fill="auto"/>
          </w:tcPr>
          <w:p w:rsidR="00B37896" w:rsidRPr="002C7E7D" w:rsidRDefault="00B37896" w:rsidP="0070581B">
            <w:pPr>
              <w:jc w:val="both"/>
            </w:pPr>
            <w:r w:rsidRPr="002C7E7D">
              <w:t xml:space="preserve">Анализ осуществления конкурентных способов определения </w:t>
            </w:r>
            <w:r w:rsidRPr="002C7E7D">
              <w:rPr>
                <w:rFonts w:eastAsia="Calibri"/>
              </w:rPr>
              <w:t xml:space="preserve">поставщиков (подрядчиков, исполнителей) при осуществлении закупок для обеспечения </w:t>
            </w:r>
            <w:r w:rsidR="0070581B">
              <w:rPr>
                <w:rFonts w:eastAsia="Calibri"/>
              </w:rPr>
              <w:t>муниципальных</w:t>
            </w:r>
            <w:r w:rsidRPr="002C7E7D">
              <w:rPr>
                <w:rFonts w:eastAsia="Calibri"/>
              </w:rPr>
              <w:t xml:space="preserve"> нужд </w:t>
            </w:r>
            <w:r w:rsidR="0070581B">
              <w:rPr>
                <w:rFonts w:eastAsia="Calibri"/>
              </w:rPr>
              <w:t xml:space="preserve">Ржевского района </w:t>
            </w:r>
            <w:r w:rsidRPr="002C7E7D">
              <w:rPr>
                <w:rFonts w:eastAsia="Calibri"/>
              </w:rPr>
              <w:t>Тверской области</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827" w:type="dxa"/>
            <w:shd w:val="clear" w:color="auto" w:fill="auto"/>
          </w:tcPr>
          <w:p w:rsidR="00B37896" w:rsidRPr="002C7E7D" w:rsidRDefault="00B37896" w:rsidP="00E858B7">
            <w:pPr>
              <w:jc w:val="both"/>
              <w:rPr>
                <w:rFonts w:eastAsia="Calibri"/>
              </w:rPr>
            </w:pPr>
            <w:r w:rsidRPr="002C7E7D">
              <w:rPr>
                <w:rFonts w:eastAsia="Calibri"/>
              </w:rPr>
              <w:t xml:space="preserve">Аналитическая справка о применении заказчиками </w:t>
            </w:r>
            <w:r w:rsidR="0070581B">
              <w:rPr>
                <w:rFonts w:eastAsia="Calibri"/>
              </w:rPr>
              <w:t xml:space="preserve">Ржевского района </w:t>
            </w:r>
            <w:r w:rsidRPr="002C7E7D">
              <w:rPr>
                <w:rFonts w:eastAsia="Calibri"/>
              </w:rPr>
              <w:t xml:space="preserve">Тверской области при осуществлении закупок для обеспечения </w:t>
            </w:r>
            <w:r w:rsidR="0070581B">
              <w:rPr>
                <w:rFonts w:eastAsia="Calibri"/>
              </w:rPr>
              <w:t>муниципальных</w:t>
            </w:r>
            <w:r w:rsidRPr="002C7E7D">
              <w:rPr>
                <w:rFonts w:eastAsia="Calibri"/>
              </w:rPr>
              <w:t xml:space="preserve"> нужд </w:t>
            </w:r>
            <w:proofErr w:type="spellStart"/>
            <w:proofErr w:type="gramStart"/>
            <w:r w:rsidR="0070581B">
              <w:rPr>
                <w:rFonts w:eastAsia="Calibri"/>
              </w:rPr>
              <w:t>Ржевс</w:t>
            </w:r>
            <w:proofErr w:type="spellEnd"/>
            <w:r w:rsidR="00EB7DA4">
              <w:rPr>
                <w:rFonts w:eastAsia="Calibri"/>
              </w:rPr>
              <w:t>-</w:t>
            </w:r>
            <w:r w:rsidR="0070581B">
              <w:rPr>
                <w:rFonts w:eastAsia="Calibri"/>
              </w:rPr>
              <w:t xml:space="preserve"> кого</w:t>
            </w:r>
            <w:proofErr w:type="gramEnd"/>
            <w:r w:rsidR="0070581B">
              <w:rPr>
                <w:rFonts w:eastAsia="Calibri"/>
              </w:rPr>
              <w:t xml:space="preserve"> района </w:t>
            </w:r>
            <w:r w:rsidRPr="002C7E7D">
              <w:rPr>
                <w:rFonts w:eastAsia="Calibri"/>
              </w:rPr>
              <w:t>Тверской области конкурентных способов определения поставщиков (подрядчиков, исполнителей)</w:t>
            </w:r>
          </w:p>
          <w:p w:rsidR="00B37896" w:rsidRPr="002C7E7D" w:rsidRDefault="00B37896" w:rsidP="00E858B7">
            <w:pPr>
              <w:jc w:val="both"/>
              <w:rPr>
                <w:rFonts w:eastAsia="Calibri"/>
              </w:rPr>
            </w:pPr>
          </w:p>
        </w:tc>
        <w:tc>
          <w:tcPr>
            <w:tcW w:w="3828" w:type="dxa"/>
            <w:shd w:val="clear" w:color="auto" w:fill="auto"/>
          </w:tcPr>
          <w:p w:rsidR="00EB7DA4" w:rsidRDefault="00EB7DA4" w:rsidP="00EB7DA4">
            <w:pPr>
              <w:jc w:val="center"/>
            </w:pPr>
            <w:r>
              <w:lastRenderedPageBreak/>
              <w:t>Администрация Ржевского района</w:t>
            </w:r>
          </w:p>
          <w:p w:rsidR="00B37896" w:rsidRPr="002C7E7D" w:rsidRDefault="00EB7DA4" w:rsidP="00EB7DA4">
            <w:pPr>
              <w:jc w:val="center"/>
              <w:rPr>
                <w:rFonts w:eastAsia="Calibri"/>
              </w:rPr>
            </w:pPr>
            <w:r>
              <w:t>Тверской области</w:t>
            </w:r>
          </w:p>
        </w:tc>
      </w:tr>
      <w:tr w:rsidR="00B37896" w:rsidRPr="002C7E7D" w:rsidTr="00EB7DA4">
        <w:trPr>
          <w:trHeight w:val="1547"/>
        </w:trPr>
        <w:tc>
          <w:tcPr>
            <w:tcW w:w="675" w:type="dxa"/>
            <w:shd w:val="clear" w:color="auto" w:fill="auto"/>
          </w:tcPr>
          <w:p w:rsidR="00B37896" w:rsidRPr="002C7E7D" w:rsidRDefault="00B37896" w:rsidP="00E858B7">
            <w:pPr>
              <w:jc w:val="center"/>
              <w:rPr>
                <w:rFonts w:eastAsia="Calibri"/>
              </w:rPr>
            </w:pPr>
            <w:r w:rsidRPr="002C7E7D">
              <w:rPr>
                <w:rFonts w:eastAsia="Calibri"/>
              </w:rPr>
              <w:t>1</w:t>
            </w:r>
            <w:r w:rsidR="00EB7DA4">
              <w:rPr>
                <w:rFonts w:eastAsia="Calibri"/>
              </w:rPr>
              <w:t>6</w:t>
            </w:r>
          </w:p>
        </w:tc>
        <w:tc>
          <w:tcPr>
            <w:tcW w:w="4678" w:type="dxa"/>
            <w:shd w:val="clear" w:color="auto" w:fill="auto"/>
          </w:tcPr>
          <w:p w:rsidR="00B37896" w:rsidRPr="002C7E7D" w:rsidRDefault="00B37896" w:rsidP="00FD7F88">
            <w:pPr>
              <w:jc w:val="both"/>
              <w:rPr>
                <w:rFonts w:eastAsia="Calibri"/>
              </w:rPr>
            </w:pPr>
            <w:r w:rsidRPr="002C7E7D">
              <w:t xml:space="preserve">Проведение обучающих семинаров/совещаний для субъектов малого предпринимательства, социально ориентированных некоммерческих организаций по вопросам участия в закупках товаров, работ, услуг для обеспечения </w:t>
            </w:r>
            <w:proofErr w:type="gramStart"/>
            <w:r w:rsidR="00FD7F88">
              <w:t xml:space="preserve">муниципальных </w:t>
            </w:r>
            <w:r w:rsidRPr="002C7E7D">
              <w:t xml:space="preserve"> нужд</w:t>
            </w:r>
            <w:proofErr w:type="gramEnd"/>
          </w:p>
        </w:tc>
        <w:tc>
          <w:tcPr>
            <w:tcW w:w="1701" w:type="dxa"/>
            <w:shd w:val="clear" w:color="auto" w:fill="auto"/>
          </w:tcPr>
          <w:p w:rsidR="00B37896" w:rsidRPr="002C7E7D" w:rsidRDefault="00B37896" w:rsidP="00E858B7">
            <w:pPr>
              <w:jc w:val="center"/>
              <w:rPr>
                <w:rFonts w:eastAsia="Calibri"/>
              </w:rPr>
            </w:pPr>
            <w:r w:rsidRPr="002C7E7D">
              <w:rPr>
                <w:rFonts w:eastAsia="Calibri"/>
              </w:rPr>
              <w:t>один раз в год</w:t>
            </w:r>
          </w:p>
        </w:tc>
        <w:tc>
          <w:tcPr>
            <w:tcW w:w="3827" w:type="dxa"/>
            <w:shd w:val="clear" w:color="auto" w:fill="auto"/>
          </w:tcPr>
          <w:p w:rsidR="00B37896" w:rsidRPr="002C7E7D" w:rsidRDefault="00B37896" w:rsidP="00EB7DA4">
            <w:pPr>
              <w:jc w:val="both"/>
              <w:rPr>
                <w:rFonts w:eastAsia="Calibri"/>
              </w:rPr>
            </w:pPr>
            <w:r w:rsidRPr="002C7E7D">
              <w:rPr>
                <w:rFonts w:eastAsia="Calibri"/>
              </w:rPr>
              <w:t>Повышение уровня правовой грамотности</w:t>
            </w:r>
            <w:r w:rsidRPr="002C7E7D">
              <w:t xml:space="preserve"> субъектов малого предпринимательства, социально ориентированных некоммерческих организаций по вопросам участия в закупках товаров, работ, услуг для обеспечения государственных нужд</w:t>
            </w:r>
          </w:p>
        </w:tc>
        <w:tc>
          <w:tcPr>
            <w:tcW w:w="3828" w:type="dxa"/>
            <w:shd w:val="clear" w:color="auto" w:fill="auto"/>
          </w:tcPr>
          <w:p w:rsidR="00FD7F88" w:rsidRDefault="00FD7F88" w:rsidP="00FD7F88">
            <w:pPr>
              <w:jc w:val="center"/>
            </w:pPr>
            <w:r>
              <w:t>Администрация Ржевского района</w:t>
            </w:r>
          </w:p>
          <w:p w:rsidR="00B37896" w:rsidRPr="002C7E7D" w:rsidRDefault="00FD7F88" w:rsidP="00FD7F88">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FD7F88">
            <w:pPr>
              <w:jc w:val="both"/>
              <w:rPr>
                <w:rFonts w:eastAsia="Calibri"/>
              </w:rPr>
            </w:pPr>
            <w:r w:rsidRPr="002C7E7D">
              <w:t xml:space="preserve">Подраздел </w:t>
            </w:r>
            <w:r w:rsidRPr="002C7E7D">
              <w:rPr>
                <w:lang w:val="en-US"/>
              </w:rPr>
              <w:t>II</w:t>
            </w:r>
            <w:r w:rsidRPr="002C7E7D">
              <w:t>. Мероприятия, направленные на устранение избыточного муниципального регулирования, а также на снижение административных барьеров</w:t>
            </w:r>
          </w:p>
        </w:tc>
      </w:tr>
      <w:tr w:rsidR="00B37896" w:rsidRPr="002C7E7D" w:rsidTr="00E858B7">
        <w:tc>
          <w:tcPr>
            <w:tcW w:w="675" w:type="dxa"/>
            <w:shd w:val="clear" w:color="auto" w:fill="auto"/>
          </w:tcPr>
          <w:p w:rsidR="00B37896" w:rsidRPr="002C7E7D" w:rsidRDefault="00075049" w:rsidP="00E858B7">
            <w:pPr>
              <w:jc w:val="center"/>
              <w:rPr>
                <w:rFonts w:eastAsia="Calibri"/>
              </w:rPr>
            </w:pPr>
            <w:r>
              <w:rPr>
                <w:rFonts w:eastAsia="Calibri"/>
              </w:rPr>
              <w:t>17</w:t>
            </w:r>
          </w:p>
        </w:tc>
        <w:tc>
          <w:tcPr>
            <w:tcW w:w="4678" w:type="dxa"/>
            <w:shd w:val="clear" w:color="auto" w:fill="auto"/>
          </w:tcPr>
          <w:p w:rsidR="00B37896" w:rsidRPr="002C7E7D" w:rsidRDefault="00B37896" w:rsidP="00E858B7">
            <w:pPr>
              <w:jc w:val="both"/>
              <w:rPr>
                <w:rFonts w:eastAsia="Calibri"/>
              </w:rPr>
            </w:pPr>
            <w:r w:rsidRPr="002C7E7D">
              <w:t>Организация предоставления государственных и муниципальных услуг по принципу «одного окна», в том числе на базе государственного автономного учреждения Тверской области «Многофункциональный центр предоставления государственных и муниципальных услуг»</w:t>
            </w:r>
          </w:p>
        </w:tc>
        <w:tc>
          <w:tcPr>
            <w:tcW w:w="1701" w:type="dxa"/>
            <w:shd w:val="clear" w:color="auto" w:fill="auto"/>
          </w:tcPr>
          <w:p w:rsidR="00B37896" w:rsidRPr="002C7E7D" w:rsidRDefault="00B37896" w:rsidP="00E858B7">
            <w:pPr>
              <w:jc w:val="center"/>
              <w:rPr>
                <w:rFonts w:eastAsia="Calibri"/>
              </w:rPr>
            </w:pPr>
            <w:r w:rsidRPr="002C7E7D">
              <w:rPr>
                <w:rFonts w:eastAsia="Calibri"/>
              </w:rPr>
              <w:t>постоянно</w:t>
            </w:r>
          </w:p>
        </w:tc>
        <w:tc>
          <w:tcPr>
            <w:tcW w:w="3827" w:type="dxa"/>
            <w:shd w:val="clear" w:color="auto" w:fill="auto"/>
          </w:tcPr>
          <w:p w:rsidR="00B37896" w:rsidRPr="002C7E7D" w:rsidRDefault="00B37896" w:rsidP="00E858B7">
            <w:pPr>
              <w:jc w:val="both"/>
              <w:rPr>
                <w:rFonts w:eastAsia="Calibri"/>
              </w:rPr>
            </w:pPr>
            <w:r w:rsidRPr="002C7E7D">
              <w:rPr>
                <w:rFonts w:eastAsia="Calibri"/>
              </w:rPr>
              <w:t>Увеличение количества государственных и муниципальных услуг, оказываемых в режиме «одного окна»</w:t>
            </w:r>
          </w:p>
        </w:tc>
        <w:tc>
          <w:tcPr>
            <w:tcW w:w="3828" w:type="dxa"/>
            <w:shd w:val="clear" w:color="auto" w:fill="auto"/>
          </w:tcPr>
          <w:p w:rsidR="00FD7F88" w:rsidRDefault="00FD7F88" w:rsidP="00FD7F88">
            <w:pPr>
              <w:jc w:val="center"/>
            </w:pPr>
            <w:r>
              <w:t>Администрация Ржевского района</w:t>
            </w:r>
          </w:p>
          <w:p w:rsidR="00B37896" w:rsidRDefault="00FD7F88" w:rsidP="00FD7F88">
            <w:pPr>
              <w:jc w:val="center"/>
            </w:pPr>
            <w:r>
              <w:t>Тверской области,</w:t>
            </w:r>
          </w:p>
          <w:p w:rsidR="00FD7F88" w:rsidRPr="002C7E7D" w:rsidRDefault="00FD7F88" w:rsidP="00FD7F88">
            <w:pPr>
              <w:jc w:val="center"/>
            </w:pPr>
            <w:r>
              <w:t>Администрации сельских поселений</w:t>
            </w:r>
          </w:p>
        </w:tc>
      </w:tr>
      <w:tr w:rsidR="00B37896" w:rsidRPr="002C7E7D" w:rsidTr="00E858B7">
        <w:tc>
          <w:tcPr>
            <w:tcW w:w="675" w:type="dxa"/>
            <w:shd w:val="clear" w:color="auto" w:fill="auto"/>
          </w:tcPr>
          <w:p w:rsidR="00B37896" w:rsidRPr="002C7E7D" w:rsidRDefault="004D4E00" w:rsidP="00E858B7">
            <w:pPr>
              <w:jc w:val="center"/>
              <w:rPr>
                <w:rFonts w:eastAsia="Calibri"/>
              </w:rPr>
            </w:pPr>
            <w:r>
              <w:rPr>
                <w:rFonts w:eastAsia="Calibri"/>
              </w:rPr>
              <w:t>18</w:t>
            </w:r>
          </w:p>
        </w:tc>
        <w:tc>
          <w:tcPr>
            <w:tcW w:w="4678" w:type="dxa"/>
            <w:shd w:val="clear" w:color="auto" w:fill="auto"/>
          </w:tcPr>
          <w:p w:rsidR="00B37896" w:rsidRPr="002C7E7D" w:rsidRDefault="00B37896" w:rsidP="00E858B7">
            <w:pPr>
              <w:autoSpaceDE w:val="0"/>
              <w:autoSpaceDN w:val="0"/>
              <w:adjustRightInd w:val="0"/>
              <w:jc w:val="both"/>
            </w:pPr>
            <w:r w:rsidRPr="002C7E7D">
              <w:rPr>
                <w:rFonts w:eastAsia="Calibri"/>
              </w:rPr>
              <w:t xml:space="preserve">Проведение </w:t>
            </w:r>
            <w:r w:rsidRPr="002C7E7D">
              <w:t>оценки регулирующего воздействия проектов нормативных правовых актов Тверской области, разрабатываемых исполнительными органами государственной власти Тверской области, затрагивающих вопросы осуществления предпринимательской и инвестиционной деятельности</w:t>
            </w:r>
          </w:p>
          <w:p w:rsidR="00B37896" w:rsidRPr="002C7E7D" w:rsidRDefault="00B37896" w:rsidP="00E858B7">
            <w:pPr>
              <w:autoSpaceDE w:val="0"/>
              <w:autoSpaceDN w:val="0"/>
              <w:adjustRightInd w:val="0"/>
              <w:jc w:val="both"/>
              <w:rPr>
                <w:rFonts w:eastAsia="Calibri"/>
              </w:rPr>
            </w:pPr>
          </w:p>
        </w:tc>
        <w:tc>
          <w:tcPr>
            <w:tcW w:w="1701" w:type="dxa"/>
            <w:shd w:val="clear" w:color="auto" w:fill="auto"/>
          </w:tcPr>
          <w:p w:rsidR="00B37896" w:rsidRPr="002C7E7D" w:rsidRDefault="00B37896" w:rsidP="00E858B7">
            <w:pPr>
              <w:jc w:val="center"/>
              <w:rPr>
                <w:rFonts w:eastAsia="Calibri"/>
              </w:rPr>
            </w:pPr>
            <w:r w:rsidRPr="002C7E7D">
              <w:rPr>
                <w:rFonts w:eastAsia="Calibri"/>
              </w:rPr>
              <w:t>постоянно</w:t>
            </w:r>
          </w:p>
        </w:tc>
        <w:tc>
          <w:tcPr>
            <w:tcW w:w="3827" w:type="dxa"/>
            <w:shd w:val="clear" w:color="auto" w:fill="auto"/>
          </w:tcPr>
          <w:p w:rsidR="00B37896" w:rsidRPr="002C7E7D" w:rsidRDefault="00B37896" w:rsidP="00075049">
            <w:pPr>
              <w:jc w:val="both"/>
              <w:rPr>
                <w:rFonts w:eastAsia="Calibri"/>
              </w:rPr>
            </w:pPr>
            <w:r w:rsidRPr="002C7E7D">
              <w:rPr>
                <w:rFonts w:eastAsia="Calibri"/>
              </w:rPr>
              <w:t xml:space="preserve">Заключение об оценке регулирующего воздействия по проекту нормативных правовых актов </w:t>
            </w:r>
            <w:r w:rsidR="00075049">
              <w:rPr>
                <w:rFonts w:eastAsia="Calibri"/>
              </w:rPr>
              <w:t xml:space="preserve">Ржевского района </w:t>
            </w:r>
            <w:r w:rsidRPr="002C7E7D">
              <w:t>Тверской области</w:t>
            </w:r>
          </w:p>
        </w:tc>
        <w:tc>
          <w:tcPr>
            <w:tcW w:w="3828" w:type="dxa"/>
            <w:shd w:val="clear" w:color="auto" w:fill="auto"/>
          </w:tcPr>
          <w:p w:rsidR="00075049" w:rsidRDefault="00075049" w:rsidP="00075049">
            <w:pPr>
              <w:jc w:val="center"/>
            </w:pPr>
            <w:r>
              <w:t>Администрация Ржевского района</w:t>
            </w:r>
          </w:p>
          <w:p w:rsidR="00B37896" w:rsidRPr="002C7E7D" w:rsidRDefault="00075049" w:rsidP="00075049">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F5218F">
            <w:pPr>
              <w:jc w:val="both"/>
              <w:rPr>
                <w:rFonts w:eastAsia="Calibri"/>
              </w:rPr>
            </w:pPr>
            <w:r w:rsidRPr="002C7E7D">
              <w:t xml:space="preserve">Подраздел </w:t>
            </w:r>
            <w:r w:rsidRPr="002C7E7D">
              <w:rPr>
                <w:lang w:val="en-US"/>
              </w:rPr>
              <w:t>III</w:t>
            </w:r>
            <w:r w:rsidRPr="002C7E7D">
              <w:t>. Мероприятия, направленные на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B37896" w:rsidRPr="002C7E7D" w:rsidTr="00E858B7">
        <w:tc>
          <w:tcPr>
            <w:tcW w:w="675" w:type="dxa"/>
            <w:shd w:val="clear" w:color="auto" w:fill="auto"/>
          </w:tcPr>
          <w:p w:rsidR="00B37896" w:rsidRPr="002C7E7D" w:rsidRDefault="00C1594F" w:rsidP="00E858B7">
            <w:pPr>
              <w:jc w:val="center"/>
              <w:rPr>
                <w:rFonts w:eastAsia="Calibri"/>
              </w:rPr>
            </w:pPr>
            <w:r>
              <w:rPr>
                <w:rFonts w:eastAsia="Calibri"/>
              </w:rPr>
              <w:t>19</w:t>
            </w:r>
          </w:p>
        </w:tc>
        <w:tc>
          <w:tcPr>
            <w:tcW w:w="4678" w:type="dxa"/>
            <w:shd w:val="clear" w:color="auto" w:fill="auto"/>
          </w:tcPr>
          <w:p w:rsidR="00B37896" w:rsidRPr="002C7E7D" w:rsidRDefault="00B37896" w:rsidP="00C1594F">
            <w:pPr>
              <w:jc w:val="both"/>
              <w:rPr>
                <w:rFonts w:eastAsia="Calibri"/>
              </w:rPr>
            </w:pPr>
            <w:r w:rsidRPr="002C7E7D">
              <w:t>Реализация прогнозного плана (программы) приватизации государственного имущества Тверской области на 201</w:t>
            </w:r>
            <w:r w:rsidR="00C1594F">
              <w:t>8</w:t>
            </w:r>
            <w:r>
              <w:t xml:space="preserve"> – </w:t>
            </w:r>
            <w:r w:rsidRPr="002C7E7D">
              <w:t>2019 годы</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2018 – </w:t>
            </w:r>
          </w:p>
          <w:p w:rsidR="00B37896" w:rsidRPr="002C7E7D" w:rsidRDefault="00B37896" w:rsidP="00E858B7">
            <w:pPr>
              <w:jc w:val="center"/>
              <w:rPr>
                <w:rFonts w:eastAsia="Calibri"/>
              </w:rPr>
            </w:pPr>
            <w:r w:rsidRPr="002C7E7D">
              <w:rPr>
                <w:rFonts w:eastAsia="Calibri"/>
              </w:rPr>
              <w:t>2019 годы</w:t>
            </w:r>
          </w:p>
        </w:tc>
        <w:tc>
          <w:tcPr>
            <w:tcW w:w="3827" w:type="dxa"/>
            <w:shd w:val="clear" w:color="auto" w:fill="auto"/>
          </w:tcPr>
          <w:p w:rsidR="00B37896" w:rsidRPr="002C7E7D" w:rsidRDefault="00B37896" w:rsidP="00E858B7">
            <w:pPr>
              <w:jc w:val="both"/>
              <w:rPr>
                <w:rFonts w:eastAsia="Calibri"/>
              </w:rPr>
            </w:pPr>
            <w:r w:rsidRPr="002C7E7D">
              <w:rPr>
                <w:rFonts w:eastAsia="Calibri"/>
              </w:rPr>
              <w:t xml:space="preserve">Создание благоприятных условий для деятельности субъектов малого предпринимательства, социально ориентированных организаций </w:t>
            </w:r>
          </w:p>
        </w:tc>
        <w:tc>
          <w:tcPr>
            <w:tcW w:w="3828" w:type="dxa"/>
            <w:shd w:val="clear" w:color="auto" w:fill="auto"/>
          </w:tcPr>
          <w:p w:rsidR="00C1594F" w:rsidRDefault="00C1594F" w:rsidP="00C1594F">
            <w:pPr>
              <w:jc w:val="center"/>
            </w:pPr>
            <w:r>
              <w:t>Администрация Ржевского района</w:t>
            </w:r>
          </w:p>
          <w:p w:rsidR="00B37896" w:rsidRPr="002C7E7D" w:rsidRDefault="00C1594F" w:rsidP="00C1594F">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E858B7">
            <w:pPr>
              <w:jc w:val="both"/>
              <w:rPr>
                <w:rFonts w:eastAsia="Calibri"/>
              </w:rPr>
            </w:pPr>
            <w:r w:rsidRPr="002C7E7D">
              <w:t xml:space="preserve">Подраздел </w:t>
            </w:r>
            <w:r w:rsidRPr="002C7E7D">
              <w:rPr>
                <w:lang w:val="en-US"/>
              </w:rPr>
              <w:t>IV</w:t>
            </w:r>
            <w:r w:rsidRPr="002C7E7D">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B37896" w:rsidRPr="002C7E7D" w:rsidTr="00E858B7">
        <w:tc>
          <w:tcPr>
            <w:tcW w:w="675" w:type="dxa"/>
            <w:shd w:val="clear" w:color="auto" w:fill="auto"/>
          </w:tcPr>
          <w:p w:rsidR="00B37896" w:rsidRPr="002C7E7D" w:rsidRDefault="007441CA" w:rsidP="00E858B7">
            <w:pPr>
              <w:jc w:val="center"/>
              <w:rPr>
                <w:rFonts w:eastAsia="Calibri"/>
              </w:rPr>
            </w:pPr>
            <w:r>
              <w:rPr>
                <w:rFonts w:eastAsia="Calibri"/>
              </w:rPr>
              <w:t>20</w:t>
            </w:r>
          </w:p>
        </w:tc>
        <w:tc>
          <w:tcPr>
            <w:tcW w:w="4678" w:type="dxa"/>
            <w:shd w:val="clear" w:color="auto" w:fill="auto"/>
          </w:tcPr>
          <w:p w:rsidR="00B37896" w:rsidRPr="002C7E7D" w:rsidRDefault="00B37896" w:rsidP="00E858B7">
            <w:pPr>
              <w:jc w:val="both"/>
              <w:rPr>
                <w:rFonts w:eastAsia="Calibri"/>
              </w:rPr>
            </w:pPr>
            <w:r w:rsidRPr="002C7E7D">
              <w:rPr>
                <w:rFonts w:eastAsia="Calibri"/>
              </w:rPr>
              <w:t xml:space="preserve">Предоставление субъектам малого и среднего предпринимательства правовой, информационной, образовательной, консалтинговой поддержки </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2018 – </w:t>
            </w:r>
          </w:p>
          <w:p w:rsidR="00B37896" w:rsidRPr="002C7E7D" w:rsidRDefault="00B37896" w:rsidP="00E858B7">
            <w:pPr>
              <w:jc w:val="center"/>
              <w:rPr>
                <w:rFonts w:eastAsia="Calibri"/>
              </w:rPr>
            </w:pPr>
            <w:r w:rsidRPr="002C7E7D">
              <w:rPr>
                <w:rFonts w:eastAsia="Calibri"/>
              </w:rPr>
              <w:t>2019 годы</w:t>
            </w:r>
          </w:p>
        </w:tc>
        <w:tc>
          <w:tcPr>
            <w:tcW w:w="3827" w:type="dxa"/>
            <w:shd w:val="clear" w:color="auto" w:fill="auto"/>
          </w:tcPr>
          <w:p w:rsidR="00B37896" w:rsidRPr="002C7E7D" w:rsidRDefault="00B37896" w:rsidP="00E858B7">
            <w:pPr>
              <w:jc w:val="both"/>
              <w:rPr>
                <w:rFonts w:eastAsia="Calibri"/>
              </w:rPr>
            </w:pPr>
            <w:r w:rsidRPr="002C7E7D">
              <w:rPr>
                <w:rFonts w:eastAsia="Calibri"/>
              </w:rPr>
              <w:t>Создание благоприятных условий для деятельности субъектов малого предпринимательства</w:t>
            </w:r>
          </w:p>
        </w:tc>
        <w:tc>
          <w:tcPr>
            <w:tcW w:w="3828" w:type="dxa"/>
            <w:shd w:val="clear" w:color="auto" w:fill="auto"/>
          </w:tcPr>
          <w:p w:rsidR="007441CA" w:rsidRDefault="007441CA" w:rsidP="007441CA">
            <w:pPr>
              <w:jc w:val="center"/>
            </w:pPr>
            <w:r>
              <w:t>Администрация Ржевского района</w:t>
            </w:r>
          </w:p>
          <w:p w:rsidR="00B37896" w:rsidRPr="002C7E7D" w:rsidRDefault="007441CA" w:rsidP="007441CA">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E858B7">
            <w:pPr>
              <w:jc w:val="both"/>
              <w:rPr>
                <w:rFonts w:eastAsia="Calibri"/>
              </w:rPr>
            </w:pPr>
            <w:r w:rsidRPr="002C7E7D">
              <w:t xml:space="preserve">Подраздел </w:t>
            </w:r>
            <w:r w:rsidRPr="002C7E7D">
              <w:rPr>
                <w:lang w:val="en-US"/>
              </w:rPr>
              <w:t>V</w:t>
            </w:r>
            <w:r w:rsidRPr="002C7E7D">
              <w:t>. 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B37896" w:rsidRPr="002C7E7D" w:rsidTr="00E858B7">
        <w:tc>
          <w:tcPr>
            <w:tcW w:w="675" w:type="dxa"/>
            <w:shd w:val="clear" w:color="auto" w:fill="auto"/>
          </w:tcPr>
          <w:p w:rsidR="00B37896" w:rsidRPr="002C7E7D" w:rsidRDefault="00AB1C8A" w:rsidP="00E858B7">
            <w:pPr>
              <w:jc w:val="center"/>
              <w:rPr>
                <w:rFonts w:eastAsia="Calibri"/>
              </w:rPr>
            </w:pPr>
            <w:r>
              <w:rPr>
                <w:rFonts w:eastAsia="Calibri"/>
              </w:rPr>
              <w:lastRenderedPageBreak/>
              <w:t>21</w:t>
            </w:r>
          </w:p>
        </w:tc>
        <w:tc>
          <w:tcPr>
            <w:tcW w:w="4678" w:type="dxa"/>
            <w:shd w:val="clear" w:color="auto" w:fill="auto"/>
          </w:tcPr>
          <w:p w:rsidR="00B37896" w:rsidRPr="002C7E7D" w:rsidRDefault="00B37896" w:rsidP="00E858B7">
            <w:pPr>
              <w:jc w:val="both"/>
              <w:rPr>
                <w:rFonts w:eastAsia="Calibri"/>
              </w:rPr>
            </w:pPr>
            <w:r w:rsidRPr="002C7E7D">
              <w:rPr>
                <w:rFonts w:eastAsia="Calibri"/>
              </w:rPr>
              <w:t>Обеспечение участия начинающих молодых предпринимателей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2018 – </w:t>
            </w:r>
          </w:p>
          <w:p w:rsidR="00B37896" w:rsidRPr="002C7E7D" w:rsidRDefault="00B37896" w:rsidP="00E858B7">
            <w:pPr>
              <w:jc w:val="center"/>
            </w:pPr>
            <w:r w:rsidRPr="002C7E7D">
              <w:rPr>
                <w:rFonts w:eastAsia="Calibri"/>
              </w:rPr>
              <w:t>2019 годы</w:t>
            </w:r>
          </w:p>
        </w:tc>
        <w:tc>
          <w:tcPr>
            <w:tcW w:w="3827" w:type="dxa"/>
            <w:shd w:val="clear" w:color="auto" w:fill="auto"/>
          </w:tcPr>
          <w:p w:rsidR="00B37896" w:rsidRPr="002C7E7D" w:rsidRDefault="00B37896" w:rsidP="00E858B7">
            <w:pPr>
              <w:jc w:val="both"/>
              <w:rPr>
                <w:rFonts w:eastAsia="Calibri"/>
              </w:rPr>
            </w:pPr>
            <w:r w:rsidRPr="002C7E7D">
              <w:rPr>
                <w:rFonts w:eastAsia="Calibri"/>
              </w:rPr>
              <w:t>Создание благоприятных условий для деятельности субъектов малого предпринимательства</w:t>
            </w:r>
          </w:p>
        </w:tc>
        <w:tc>
          <w:tcPr>
            <w:tcW w:w="3828" w:type="dxa"/>
            <w:shd w:val="clear" w:color="auto" w:fill="auto"/>
          </w:tcPr>
          <w:p w:rsidR="00AB1C8A" w:rsidRDefault="00AB1C8A" w:rsidP="00AB1C8A">
            <w:pPr>
              <w:jc w:val="center"/>
            </w:pPr>
            <w:r>
              <w:t>Администрация Ржевского района</w:t>
            </w:r>
          </w:p>
          <w:p w:rsidR="00B37896" w:rsidRPr="002C7E7D" w:rsidRDefault="00AB1C8A" w:rsidP="00AB1C8A">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5F5B55" w:rsidP="00E858B7">
            <w:pPr>
              <w:jc w:val="center"/>
              <w:rPr>
                <w:rFonts w:eastAsia="Calibri"/>
              </w:rPr>
            </w:pPr>
            <w:r>
              <w:rPr>
                <w:rFonts w:eastAsia="Calibri"/>
              </w:rPr>
              <w:t>22</w:t>
            </w:r>
          </w:p>
        </w:tc>
        <w:tc>
          <w:tcPr>
            <w:tcW w:w="4678" w:type="dxa"/>
            <w:shd w:val="clear" w:color="auto" w:fill="auto"/>
          </w:tcPr>
          <w:p w:rsidR="00B37896" w:rsidRPr="002C7E7D" w:rsidRDefault="00B37896" w:rsidP="00E858B7">
            <w:pPr>
              <w:jc w:val="both"/>
              <w:rPr>
                <w:rFonts w:eastAsia="Calibri"/>
              </w:rPr>
            </w:pPr>
            <w:r w:rsidRPr="002C7E7D">
              <w:rPr>
                <w:rFonts w:eastAsia="Calibri"/>
              </w:rPr>
              <w:t>Оказание консультационных услуг молодым предпринимателям</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2018 – </w:t>
            </w:r>
          </w:p>
          <w:p w:rsidR="00B37896" w:rsidRPr="002C7E7D" w:rsidRDefault="00B37896" w:rsidP="00E858B7">
            <w:pPr>
              <w:jc w:val="center"/>
            </w:pPr>
            <w:r w:rsidRPr="002C7E7D">
              <w:rPr>
                <w:rFonts w:eastAsia="Calibri"/>
              </w:rPr>
              <w:t>2019 годы</w:t>
            </w:r>
          </w:p>
        </w:tc>
        <w:tc>
          <w:tcPr>
            <w:tcW w:w="3827" w:type="dxa"/>
            <w:shd w:val="clear" w:color="auto" w:fill="auto"/>
          </w:tcPr>
          <w:p w:rsidR="00B37896" w:rsidRPr="002C7E7D" w:rsidRDefault="00B37896" w:rsidP="00E858B7">
            <w:pPr>
              <w:jc w:val="both"/>
              <w:rPr>
                <w:rFonts w:eastAsia="Calibri"/>
              </w:rPr>
            </w:pPr>
            <w:r w:rsidRPr="002C7E7D">
              <w:rPr>
                <w:rFonts w:eastAsia="Calibri"/>
              </w:rPr>
              <w:t>Создание благоприятных условий для деятельности субъектов малого предпринимательства</w:t>
            </w:r>
          </w:p>
        </w:tc>
        <w:tc>
          <w:tcPr>
            <w:tcW w:w="3828" w:type="dxa"/>
            <w:shd w:val="clear" w:color="auto" w:fill="auto"/>
          </w:tcPr>
          <w:p w:rsidR="005F5B55" w:rsidRDefault="005F5B55" w:rsidP="005F5B55">
            <w:pPr>
              <w:jc w:val="center"/>
            </w:pPr>
            <w:r>
              <w:t>Администрация Ржевского района</w:t>
            </w:r>
          </w:p>
          <w:p w:rsidR="00B37896" w:rsidRPr="002C7E7D" w:rsidRDefault="005F5B55" w:rsidP="005F5B55">
            <w:pPr>
              <w:jc w:val="center"/>
              <w:rPr>
                <w:rFonts w:eastAsia="Calibri"/>
              </w:rPr>
            </w:pPr>
            <w:r>
              <w:t>Тверской области</w:t>
            </w:r>
          </w:p>
        </w:tc>
      </w:tr>
      <w:tr w:rsidR="00B37896" w:rsidRPr="002C7E7D" w:rsidTr="00E858B7">
        <w:tc>
          <w:tcPr>
            <w:tcW w:w="675" w:type="dxa"/>
            <w:shd w:val="clear" w:color="auto" w:fill="auto"/>
          </w:tcPr>
          <w:p w:rsidR="00B37896" w:rsidRPr="002C7E7D" w:rsidRDefault="00B37896" w:rsidP="00E858B7">
            <w:pPr>
              <w:jc w:val="center"/>
              <w:rPr>
                <w:rFonts w:eastAsia="Calibri"/>
              </w:rPr>
            </w:pPr>
          </w:p>
        </w:tc>
        <w:tc>
          <w:tcPr>
            <w:tcW w:w="14034" w:type="dxa"/>
            <w:gridSpan w:val="4"/>
            <w:shd w:val="clear" w:color="auto" w:fill="auto"/>
          </w:tcPr>
          <w:p w:rsidR="00B37896" w:rsidRPr="002C7E7D" w:rsidRDefault="00B37896" w:rsidP="00652747">
            <w:pPr>
              <w:autoSpaceDE w:val="0"/>
              <w:autoSpaceDN w:val="0"/>
              <w:adjustRightInd w:val="0"/>
              <w:jc w:val="both"/>
              <w:rPr>
                <w:rFonts w:eastAsia="Calibri"/>
              </w:rPr>
            </w:pPr>
            <w:r w:rsidRPr="002C7E7D">
              <w:t xml:space="preserve">Подраздел </w:t>
            </w:r>
            <w:r w:rsidRPr="002C7E7D">
              <w:rPr>
                <w:lang w:val="en-US"/>
              </w:rPr>
              <w:t>VI</w:t>
            </w:r>
            <w:r w:rsidRPr="002C7E7D">
              <w:t>. Мероприятия, направленные на обеспечение равных условий доступа к информации о реализации имущества, находящегося в собственности муниципальн</w:t>
            </w:r>
            <w:r w:rsidR="00652747">
              <w:t>ого</w:t>
            </w:r>
            <w:r w:rsidRPr="002C7E7D">
              <w:t xml:space="preserve"> образовани</w:t>
            </w:r>
            <w:r w:rsidR="00652747">
              <w:t>я «Ржевский район»</w:t>
            </w:r>
            <w:r w:rsidRPr="002C7E7D">
              <w:t>, а также ресурсов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B37896" w:rsidRPr="002C7E7D" w:rsidTr="00E858B7">
        <w:tc>
          <w:tcPr>
            <w:tcW w:w="675" w:type="dxa"/>
            <w:shd w:val="clear" w:color="auto" w:fill="auto"/>
          </w:tcPr>
          <w:p w:rsidR="00B37896" w:rsidRPr="002C7E7D" w:rsidRDefault="000A6CAB" w:rsidP="00E858B7">
            <w:pPr>
              <w:jc w:val="center"/>
              <w:rPr>
                <w:rFonts w:eastAsia="Calibri"/>
              </w:rPr>
            </w:pPr>
            <w:r>
              <w:rPr>
                <w:rFonts w:eastAsia="Calibri"/>
              </w:rPr>
              <w:t>23</w:t>
            </w:r>
          </w:p>
        </w:tc>
        <w:tc>
          <w:tcPr>
            <w:tcW w:w="4678" w:type="dxa"/>
            <w:shd w:val="clear" w:color="auto" w:fill="auto"/>
          </w:tcPr>
          <w:p w:rsidR="00B37896" w:rsidRPr="002C7E7D" w:rsidRDefault="00B37896" w:rsidP="00EA651F">
            <w:pPr>
              <w:jc w:val="both"/>
              <w:rPr>
                <w:rFonts w:eastAsia="Calibri"/>
              </w:rPr>
            </w:pPr>
            <w:r w:rsidRPr="002C7E7D">
              <w:rPr>
                <w:rFonts w:eastAsia="Calibri"/>
              </w:rPr>
              <w:t xml:space="preserve">Размещение информации о реализации </w:t>
            </w:r>
            <w:proofErr w:type="gramStart"/>
            <w:r w:rsidRPr="002C7E7D">
              <w:rPr>
                <w:rFonts w:eastAsia="Calibri"/>
              </w:rPr>
              <w:t>имущества</w:t>
            </w:r>
            <w:r w:rsidR="003A37D9">
              <w:rPr>
                <w:rFonts w:eastAsia="Calibri"/>
              </w:rPr>
              <w:t xml:space="preserve"> </w:t>
            </w:r>
            <w:r w:rsidRPr="002C7E7D">
              <w:rPr>
                <w:rFonts w:eastAsia="Calibri"/>
              </w:rPr>
              <w:t xml:space="preserve"> </w:t>
            </w:r>
            <w:r w:rsidR="00EA651F">
              <w:rPr>
                <w:rFonts w:eastAsia="Calibri"/>
              </w:rPr>
              <w:t>на</w:t>
            </w:r>
            <w:proofErr w:type="gramEnd"/>
            <w:r w:rsidR="00EA651F">
              <w:rPr>
                <w:rFonts w:eastAsia="Calibri"/>
              </w:rPr>
              <w:t xml:space="preserve"> официальном сайте Администрации Ржевского района </w:t>
            </w:r>
          </w:p>
        </w:tc>
        <w:tc>
          <w:tcPr>
            <w:tcW w:w="1701" w:type="dxa"/>
            <w:shd w:val="clear" w:color="auto" w:fill="auto"/>
          </w:tcPr>
          <w:p w:rsidR="00B37896" w:rsidRPr="002C7E7D" w:rsidRDefault="00B37896" w:rsidP="00E858B7">
            <w:pPr>
              <w:jc w:val="center"/>
              <w:rPr>
                <w:rFonts w:eastAsia="Calibri"/>
              </w:rPr>
            </w:pPr>
            <w:r w:rsidRPr="002C7E7D">
              <w:rPr>
                <w:rFonts w:eastAsia="Calibri"/>
              </w:rPr>
              <w:t xml:space="preserve">Ежегодно, но не позднее </w:t>
            </w:r>
            <w:r w:rsidRPr="002C7E7D">
              <w:rPr>
                <w:rFonts w:eastAsia="Calibri"/>
              </w:rPr>
              <w:br/>
            </w:r>
            <w:r w:rsidRPr="002C7E7D">
              <w:rPr>
                <w:rFonts w:eastAsia="Calibri"/>
                <w:lang w:val="en-US"/>
              </w:rPr>
              <w:t>I</w:t>
            </w:r>
            <w:r w:rsidRPr="002C7E7D">
              <w:rPr>
                <w:rFonts w:eastAsia="Calibri"/>
              </w:rPr>
              <w:t xml:space="preserve"> квартала</w:t>
            </w:r>
          </w:p>
        </w:tc>
        <w:tc>
          <w:tcPr>
            <w:tcW w:w="3827" w:type="dxa"/>
            <w:shd w:val="clear" w:color="auto" w:fill="auto"/>
          </w:tcPr>
          <w:p w:rsidR="00B37896" w:rsidRPr="002C7E7D" w:rsidRDefault="00B37896" w:rsidP="00F93AF8">
            <w:pPr>
              <w:jc w:val="both"/>
              <w:rPr>
                <w:rFonts w:eastAsia="Calibri"/>
              </w:rPr>
            </w:pPr>
            <w:r w:rsidRPr="002C7E7D">
              <w:rPr>
                <w:rFonts w:eastAsia="Calibri"/>
              </w:rPr>
              <w:t>Актуальная информация, размещенная н</w:t>
            </w:r>
            <w:r w:rsidR="00EA651F">
              <w:rPr>
                <w:rFonts w:eastAsia="Calibri"/>
              </w:rPr>
              <w:t xml:space="preserve"> официальном сайте Администрации Ржевского района </w:t>
            </w:r>
          </w:p>
        </w:tc>
        <w:tc>
          <w:tcPr>
            <w:tcW w:w="3828" w:type="dxa"/>
            <w:shd w:val="clear" w:color="auto" w:fill="auto"/>
          </w:tcPr>
          <w:p w:rsidR="00B37896" w:rsidRPr="002C7E7D" w:rsidRDefault="00EA651F" w:rsidP="009C6E75">
            <w:pPr>
              <w:jc w:val="center"/>
              <w:rPr>
                <w:rFonts w:eastAsia="Calibri"/>
              </w:rPr>
            </w:pPr>
            <w:r>
              <w:rPr>
                <w:rFonts w:eastAsia="Calibri"/>
              </w:rPr>
              <w:t xml:space="preserve">Комитет по управлению имуществом Ржевского района </w:t>
            </w:r>
          </w:p>
        </w:tc>
      </w:tr>
    </w:tbl>
    <w:p w:rsidR="00B37896" w:rsidRPr="002C7E7D" w:rsidRDefault="00B37896" w:rsidP="00B37896">
      <w:pPr>
        <w:jc w:val="center"/>
        <w:rPr>
          <w:rFonts w:eastAsia="Calibri"/>
        </w:rPr>
      </w:pPr>
    </w:p>
    <w:p w:rsidR="00B37896" w:rsidRDefault="00B37896"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p w:rsidR="00EC78BC" w:rsidRDefault="00EC78BC" w:rsidP="00B37896">
      <w:pPr>
        <w:jc w:val="center"/>
        <w:rPr>
          <w:rFonts w:eastAsia="Calibri"/>
        </w:rPr>
      </w:pPr>
    </w:p>
    <w:sectPr w:rsidR="00EC78BC" w:rsidSect="00D412D7">
      <w:footerReference w:type="even" r:id="rId16"/>
      <w:pgSz w:w="16840" w:h="11900" w:orient="landscape"/>
      <w:pgMar w:top="851" w:right="1111" w:bottom="1372" w:left="35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7A" w:rsidRDefault="001E7F7A">
      <w:r>
        <w:separator/>
      </w:r>
    </w:p>
  </w:endnote>
  <w:endnote w:type="continuationSeparator" w:id="0">
    <w:p w:rsidR="001E7F7A" w:rsidRDefault="001E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E3" w:rsidRDefault="004F2DE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F2DE3" w:rsidRDefault="004F2DE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7A" w:rsidRDefault="001E7F7A">
      <w:r>
        <w:separator/>
      </w:r>
    </w:p>
  </w:footnote>
  <w:footnote w:type="continuationSeparator" w:id="0">
    <w:p w:rsidR="001E7F7A" w:rsidRDefault="001E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E3" w:rsidRDefault="004F2DE3" w:rsidP="00E858B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F2DE3" w:rsidRDefault="004F2D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E3" w:rsidRDefault="004F2D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4B43"/>
    <w:multiLevelType w:val="hybridMultilevel"/>
    <w:tmpl w:val="ACBA0970"/>
    <w:lvl w:ilvl="0" w:tplc="0419000F">
      <w:start w:val="1"/>
      <w:numFmt w:val="decimal"/>
      <w:lvlText w:val="%1."/>
      <w:lvlJc w:val="left"/>
      <w:pPr>
        <w:ind w:left="928" w:hanging="360"/>
      </w:pPr>
      <w:rPr>
        <w:rFonts w:ascii="Times New Roman" w:hAnsi="Times New Roman"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99849A0"/>
    <w:multiLevelType w:val="multilevel"/>
    <w:tmpl w:val="BE4CDE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E7F88"/>
    <w:multiLevelType w:val="hybridMultilevel"/>
    <w:tmpl w:val="6192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E6279"/>
    <w:multiLevelType w:val="hybridMultilevel"/>
    <w:tmpl w:val="6A14E270"/>
    <w:lvl w:ilvl="0" w:tplc="D21E60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72E6CC3"/>
    <w:multiLevelType w:val="hybridMultilevel"/>
    <w:tmpl w:val="15547DEA"/>
    <w:lvl w:ilvl="0" w:tplc="6E645A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95A44"/>
    <w:multiLevelType w:val="hybridMultilevel"/>
    <w:tmpl w:val="EEA02206"/>
    <w:lvl w:ilvl="0" w:tplc="FAFC1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7E1EC6"/>
    <w:multiLevelType w:val="hybridMultilevel"/>
    <w:tmpl w:val="AAF86598"/>
    <w:lvl w:ilvl="0" w:tplc="47726BC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C476C62"/>
    <w:multiLevelType w:val="hybridMultilevel"/>
    <w:tmpl w:val="55946CC0"/>
    <w:lvl w:ilvl="0" w:tplc="7CC8847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FB57E1B"/>
    <w:multiLevelType w:val="hybridMultilevel"/>
    <w:tmpl w:val="8138D4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33F57FE9"/>
    <w:multiLevelType w:val="hybridMultilevel"/>
    <w:tmpl w:val="E64EC5A8"/>
    <w:lvl w:ilvl="0" w:tplc="6C9632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BD7993"/>
    <w:multiLevelType w:val="hybridMultilevel"/>
    <w:tmpl w:val="97A4EF70"/>
    <w:lvl w:ilvl="0" w:tplc="47726BC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70F0233"/>
    <w:multiLevelType w:val="hybridMultilevel"/>
    <w:tmpl w:val="FBDE084A"/>
    <w:lvl w:ilvl="0" w:tplc="C8E6B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C228E"/>
    <w:multiLevelType w:val="hybridMultilevel"/>
    <w:tmpl w:val="6DD63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56CE5"/>
    <w:multiLevelType w:val="hybridMultilevel"/>
    <w:tmpl w:val="347E5432"/>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484B90"/>
    <w:multiLevelType w:val="hybridMultilevel"/>
    <w:tmpl w:val="E9EE0D7A"/>
    <w:lvl w:ilvl="0" w:tplc="D570C69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257018"/>
    <w:multiLevelType w:val="hybridMultilevel"/>
    <w:tmpl w:val="63A2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96281"/>
    <w:multiLevelType w:val="hybridMultilevel"/>
    <w:tmpl w:val="3CCCB9F4"/>
    <w:lvl w:ilvl="0" w:tplc="81C4B550">
      <w:start w:val="3"/>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6EB55E3"/>
    <w:multiLevelType w:val="hybridMultilevel"/>
    <w:tmpl w:val="523AF92E"/>
    <w:lvl w:ilvl="0" w:tplc="873EE0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DEA49B6"/>
    <w:multiLevelType w:val="multilevel"/>
    <w:tmpl w:val="3EE0609E"/>
    <w:lvl w:ilvl="0">
      <w:start w:val="1"/>
      <w:numFmt w:val="decimal"/>
      <w:suff w:val="space"/>
      <w:lvlText w:val="%1."/>
      <w:lvlJc w:val="left"/>
      <w:pPr>
        <w:ind w:left="1729" w:hanging="10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7495351"/>
    <w:multiLevelType w:val="hybridMultilevel"/>
    <w:tmpl w:val="9EBAC1C0"/>
    <w:lvl w:ilvl="0" w:tplc="0F3CD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EBF082F"/>
    <w:multiLevelType w:val="hybridMultilevel"/>
    <w:tmpl w:val="35E882DA"/>
    <w:lvl w:ilvl="0" w:tplc="0419000F">
      <w:start w:val="1"/>
      <w:numFmt w:val="decimal"/>
      <w:lvlText w:val="%1."/>
      <w:lvlJc w:val="left"/>
      <w:pPr>
        <w:ind w:left="5179"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97B37"/>
    <w:multiLevelType w:val="hybridMultilevel"/>
    <w:tmpl w:val="6A026654"/>
    <w:lvl w:ilvl="0" w:tplc="BF9EA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906E6E"/>
    <w:multiLevelType w:val="hybridMultilevel"/>
    <w:tmpl w:val="B5C270C4"/>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38299D"/>
    <w:multiLevelType w:val="hybridMultilevel"/>
    <w:tmpl w:val="71B0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B40A40"/>
    <w:multiLevelType w:val="hybridMultilevel"/>
    <w:tmpl w:val="EB22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816363"/>
    <w:multiLevelType w:val="hybridMultilevel"/>
    <w:tmpl w:val="307A138A"/>
    <w:lvl w:ilvl="0" w:tplc="FCA61C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68A00526"/>
    <w:multiLevelType w:val="hybridMultilevel"/>
    <w:tmpl w:val="AA445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310B1"/>
    <w:multiLevelType w:val="hybridMultilevel"/>
    <w:tmpl w:val="2A68596A"/>
    <w:lvl w:ilvl="0" w:tplc="B2A84F7E">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D70349A"/>
    <w:multiLevelType w:val="hybridMultilevel"/>
    <w:tmpl w:val="9A202C72"/>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381783"/>
    <w:multiLevelType w:val="multilevel"/>
    <w:tmpl w:val="8326C690"/>
    <w:lvl w:ilvl="0">
      <w:start w:val="1"/>
      <w:numFmt w:val="decimal"/>
      <w:lvlText w:val="%1."/>
      <w:lvlJc w:val="left"/>
      <w:pPr>
        <w:ind w:left="5889" w:hanging="360"/>
      </w:pPr>
      <w:rPr>
        <w:rFonts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12" w:hanging="720"/>
      </w:pPr>
      <w:rPr>
        <w:rFonts w:hint="default"/>
      </w:rPr>
    </w:lvl>
    <w:lvl w:ilvl="4">
      <w:start w:val="1"/>
      <w:numFmt w:val="decimal"/>
      <w:isLgl/>
      <w:lvlText w:val="%1.%2.%3.%4.%5."/>
      <w:lvlJc w:val="left"/>
      <w:pPr>
        <w:ind w:left="2932" w:hanging="1080"/>
      </w:pPr>
      <w:rPr>
        <w:rFonts w:hint="default"/>
      </w:rPr>
    </w:lvl>
    <w:lvl w:ilvl="5">
      <w:start w:val="1"/>
      <w:numFmt w:val="decimal"/>
      <w:isLgl/>
      <w:lvlText w:val="%1.%2.%3.%4.%5.%6."/>
      <w:lvlJc w:val="left"/>
      <w:pPr>
        <w:ind w:left="3292" w:hanging="1080"/>
      </w:pPr>
      <w:rPr>
        <w:rFonts w:hint="default"/>
      </w:rPr>
    </w:lvl>
    <w:lvl w:ilvl="6">
      <w:start w:val="1"/>
      <w:numFmt w:val="decimal"/>
      <w:isLgl/>
      <w:lvlText w:val="%1.%2.%3.%4.%5.%6.%7."/>
      <w:lvlJc w:val="left"/>
      <w:pPr>
        <w:ind w:left="4012" w:hanging="1440"/>
      </w:pPr>
      <w:rPr>
        <w:rFonts w:hint="default"/>
      </w:rPr>
    </w:lvl>
    <w:lvl w:ilvl="7">
      <w:start w:val="1"/>
      <w:numFmt w:val="decimal"/>
      <w:isLgl/>
      <w:lvlText w:val="%1.%2.%3.%4.%5.%6.%7.%8."/>
      <w:lvlJc w:val="left"/>
      <w:pPr>
        <w:ind w:left="4372" w:hanging="1440"/>
      </w:pPr>
      <w:rPr>
        <w:rFonts w:hint="default"/>
      </w:rPr>
    </w:lvl>
    <w:lvl w:ilvl="8">
      <w:start w:val="1"/>
      <w:numFmt w:val="decimal"/>
      <w:isLgl/>
      <w:lvlText w:val="%1.%2.%3.%4.%5.%6.%7.%8.%9."/>
      <w:lvlJc w:val="left"/>
      <w:pPr>
        <w:ind w:left="5092" w:hanging="1800"/>
      </w:pPr>
      <w:rPr>
        <w:rFonts w:hint="default"/>
      </w:rPr>
    </w:lvl>
  </w:abstractNum>
  <w:abstractNum w:abstractNumId="31" w15:restartNumberingAfterBreak="0">
    <w:nsid w:val="75A207A6"/>
    <w:multiLevelType w:val="hybridMultilevel"/>
    <w:tmpl w:val="1B96C7C8"/>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60A45"/>
    <w:multiLevelType w:val="hybridMultilevel"/>
    <w:tmpl w:val="3546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642EBE"/>
    <w:multiLevelType w:val="hybridMultilevel"/>
    <w:tmpl w:val="B29EE526"/>
    <w:lvl w:ilvl="0" w:tplc="E5B61A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28"/>
  </w:num>
  <w:num w:numId="4">
    <w:abstractNumId w:val="9"/>
  </w:num>
  <w:num w:numId="5">
    <w:abstractNumId w:val="24"/>
  </w:num>
  <w:num w:numId="6">
    <w:abstractNumId w:val="4"/>
  </w:num>
  <w:num w:numId="7">
    <w:abstractNumId w:val="7"/>
  </w:num>
  <w:num w:numId="8">
    <w:abstractNumId w:val="2"/>
  </w:num>
  <w:num w:numId="9">
    <w:abstractNumId w:val="11"/>
  </w:num>
  <w:num w:numId="10">
    <w:abstractNumId w:val="32"/>
  </w:num>
  <w:num w:numId="11">
    <w:abstractNumId w:val="26"/>
  </w:num>
  <w:num w:numId="12">
    <w:abstractNumId w:val="18"/>
  </w:num>
  <w:num w:numId="13">
    <w:abstractNumId w:val="0"/>
  </w:num>
  <w:num w:numId="14">
    <w:abstractNumId w:val="12"/>
  </w:num>
  <w:num w:numId="15">
    <w:abstractNumId w:val="21"/>
  </w:num>
  <w:num w:numId="16">
    <w:abstractNumId w:val="13"/>
  </w:num>
  <w:num w:numId="17">
    <w:abstractNumId w:val="15"/>
  </w:num>
  <w:num w:numId="18">
    <w:abstractNumId w:val="5"/>
  </w:num>
  <w:num w:numId="19">
    <w:abstractNumId w:val="20"/>
  </w:num>
  <w:num w:numId="20">
    <w:abstractNumId w:val="14"/>
  </w:num>
  <w:num w:numId="21">
    <w:abstractNumId w:val="16"/>
  </w:num>
  <w:num w:numId="22">
    <w:abstractNumId w:val="27"/>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23"/>
  </w:num>
  <w:num w:numId="28">
    <w:abstractNumId w:val="33"/>
  </w:num>
  <w:num w:numId="29">
    <w:abstractNumId w:val="6"/>
  </w:num>
  <w:num w:numId="30">
    <w:abstractNumId w:val="10"/>
  </w:num>
  <w:num w:numId="31">
    <w:abstractNumId w:val="29"/>
  </w:num>
  <w:num w:numId="32">
    <w:abstractNumId w:val="31"/>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DB"/>
    <w:rsid w:val="00012CAA"/>
    <w:rsid w:val="000170B6"/>
    <w:rsid w:val="00040FC9"/>
    <w:rsid w:val="00041035"/>
    <w:rsid w:val="000500CF"/>
    <w:rsid w:val="00050777"/>
    <w:rsid w:val="00050C68"/>
    <w:rsid w:val="0005372C"/>
    <w:rsid w:val="00054A88"/>
    <w:rsid w:val="00054D8B"/>
    <w:rsid w:val="000559D5"/>
    <w:rsid w:val="00055AD4"/>
    <w:rsid w:val="00056E23"/>
    <w:rsid w:val="00060F3C"/>
    <w:rsid w:val="00062FD2"/>
    <w:rsid w:val="00075049"/>
    <w:rsid w:val="00076373"/>
    <w:rsid w:val="00076BF3"/>
    <w:rsid w:val="000808D6"/>
    <w:rsid w:val="00084E80"/>
    <w:rsid w:val="00085A9D"/>
    <w:rsid w:val="00085F70"/>
    <w:rsid w:val="000865B6"/>
    <w:rsid w:val="00094A55"/>
    <w:rsid w:val="000A1C20"/>
    <w:rsid w:val="000A2795"/>
    <w:rsid w:val="000A5992"/>
    <w:rsid w:val="000A69AC"/>
    <w:rsid w:val="000A6CAB"/>
    <w:rsid w:val="000A726F"/>
    <w:rsid w:val="000B0392"/>
    <w:rsid w:val="000B4002"/>
    <w:rsid w:val="000B5038"/>
    <w:rsid w:val="000B66C7"/>
    <w:rsid w:val="000B78EF"/>
    <w:rsid w:val="000C08D6"/>
    <w:rsid w:val="000C2F6F"/>
    <w:rsid w:val="000C430D"/>
    <w:rsid w:val="000C44C7"/>
    <w:rsid w:val="000D1090"/>
    <w:rsid w:val="000D45AC"/>
    <w:rsid w:val="000E3E13"/>
    <w:rsid w:val="000E582F"/>
    <w:rsid w:val="000E7B62"/>
    <w:rsid w:val="000F0333"/>
    <w:rsid w:val="000F0D26"/>
    <w:rsid w:val="000F2B40"/>
    <w:rsid w:val="000F5B6A"/>
    <w:rsid w:val="001027BA"/>
    <w:rsid w:val="00104E0D"/>
    <w:rsid w:val="0010504A"/>
    <w:rsid w:val="00113131"/>
    <w:rsid w:val="00116BFA"/>
    <w:rsid w:val="0012182F"/>
    <w:rsid w:val="00124E94"/>
    <w:rsid w:val="00125936"/>
    <w:rsid w:val="00125DE3"/>
    <w:rsid w:val="00125EBC"/>
    <w:rsid w:val="001276D6"/>
    <w:rsid w:val="001338FA"/>
    <w:rsid w:val="00137CE4"/>
    <w:rsid w:val="00143606"/>
    <w:rsid w:val="00145656"/>
    <w:rsid w:val="00146EC2"/>
    <w:rsid w:val="00153B21"/>
    <w:rsid w:val="00156EBD"/>
    <w:rsid w:val="00164E37"/>
    <w:rsid w:val="00167228"/>
    <w:rsid w:val="001738A3"/>
    <w:rsid w:val="00180B60"/>
    <w:rsid w:val="00181FF2"/>
    <w:rsid w:val="00186AC3"/>
    <w:rsid w:val="00194CE8"/>
    <w:rsid w:val="001A35CE"/>
    <w:rsid w:val="001B2B65"/>
    <w:rsid w:val="001B2D1C"/>
    <w:rsid w:val="001C1D98"/>
    <w:rsid w:val="001C5457"/>
    <w:rsid w:val="001C723E"/>
    <w:rsid w:val="001D0C27"/>
    <w:rsid w:val="001D2383"/>
    <w:rsid w:val="001D2690"/>
    <w:rsid w:val="001D2B0C"/>
    <w:rsid w:val="001D5606"/>
    <w:rsid w:val="001E28D1"/>
    <w:rsid w:val="001E7F7A"/>
    <w:rsid w:val="001F0D7F"/>
    <w:rsid w:val="001F2A40"/>
    <w:rsid w:val="001F4BE3"/>
    <w:rsid w:val="001F4E81"/>
    <w:rsid w:val="001F6D02"/>
    <w:rsid w:val="0020003A"/>
    <w:rsid w:val="00200650"/>
    <w:rsid w:val="00204D29"/>
    <w:rsid w:val="00205B4F"/>
    <w:rsid w:val="0020612F"/>
    <w:rsid w:val="00206719"/>
    <w:rsid w:val="002076C9"/>
    <w:rsid w:val="0021403B"/>
    <w:rsid w:val="00217741"/>
    <w:rsid w:val="00217BE6"/>
    <w:rsid w:val="002224F5"/>
    <w:rsid w:val="0022411B"/>
    <w:rsid w:val="0022496B"/>
    <w:rsid w:val="00224DF9"/>
    <w:rsid w:val="00226214"/>
    <w:rsid w:val="00232DE9"/>
    <w:rsid w:val="00234290"/>
    <w:rsid w:val="002409E6"/>
    <w:rsid w:val="0024546E"/>
    <w:rsid w:val="0024557C"/>
    <w:rsid w:val="002504E8"/>
    <w:rsid w:val="00251207"/>
    <w:rsid w:val="00252E0E"/>
    <w:rsid w:val="00254382"/>
    <w:rsid w:val="00257BEA"/>
    <w:rsid w:val="0027031E"/>
    <w:rsid w:val="002747E6"/>
    <w:rsid w:val="00283CA5"/>
    <w:rsid w:val="00285867"/>
    <w:rsid w:val="002869BE"/>
    <w:rsid w:val="0028703B"/>
    <w:rsid w:val="00290A9F"/>
    <w:rsid w:val="00291337"/>
    <w:rsid w:val="00294245"/>
    <w:rsid w:val="00294B75"/>
    <w:rsid w:val="00295863"/>
    <w:rsid w:val="002A13FB"/>
    <w:rsid w:val="002A2062"/>
    <w:rsid w:val="002A31A1"/>
    <w:rsid w:val="002B48A7"/>
    <w:rsid w:val="002B6527"/>
    <w:rsid w:val="002C135C"/>
    <w:rsid w:val="002C2BAB"/>
    <w:rsid w:val="002C2C8B"/>
    <w:rsid w:val="002C3C22"/>
    <w:rsid w:val="002C5E60"/>
    <w:rsid w:val="002C6E7A"/>
    <w:rsid w:val="002D6798"/>
    <w:rsid w:val="002E05CF"/>
    <w:rsid w:val="002E65D5"/>
    <w:rsid w:val="002F1CE0"/>
    <w:rsid w:val="002F53A4"/>
    <w:rsid w:val="002F63E3"/>
    <w:rsid w:val="002F6A14"/>
    <w:rsid w:val="002F71AE"/>
    <w:rsid w:val="002F74D7"/>
    <w:rsid w:val="002F7F01"/>
    <w:rsid w:val="0030124B"/>
    <w:rsid w:val="00305763"/>
    <w:rsid w:val="0030586E"/>
    <w:rsid w:val="003060CD"/>
    <w:rsid w:val="00307667"/>
    <w:rsid w:val="003102B2"/>
    <w:rsid w:val="00313D3A"/>
    <w:rsid w:val="00325B3D"/>
    <w:rsid w:val="00332BC0"/>
    <w:rsid w:val="00333126"/>
    <w:rsid w:val="003353E6"/>
    <w:rsid w:val="00336F17"/>
    <w:rsid w:val="00341EC6"/>
    <w:rsid w:val="00341FC1"/>
    <w:rsid w:val="003451F3"/>
    <w:rsid w:val="0034731B"/>
    <w:rsid w:val="00354BE6"/>
    <w:rsid w:val="003641BD"/>
    <w:rsid w:val="00364B88"/>
    <w:rsid w:val="0037040B"/>
    <w:rsid w:val="003740A8"/>
    <w:rsid w:val="003753AC"/>
    <w:rsid w:val="00376F67"/>
    <w:rsid w:val="0038627E"/>
    <w:rsid w:val="003866D0"/>
    <w:rsid w:val="00390C3F"/>
    <w:rsid w:val="003921D8"/>
    <w:rsid w:val="00393FCC"/>
    <w:rsid w:val="00394AB2"/>
    <w:rsid w:val="00396B1C"/>
    <w:rsid w:val="003A37D9"/>
    <w:rsid w:val="003B1FC3"/>
    <w:rsid w:val="003B2193"/>
    <w:rsid w:val="003B70C5"/>
    <w:rsid w:val="003B7501"/>
    <w:rsid w:val="003C0306"/>
    <w:rsid w:val="003C3D7A"/>
    <w:rsid w:val="003C413D"/>
    <w:rsid w:val="003C5584"/>
    <w:rsid w:val="003C5759"/>
    <w:rsid w:val="003D1150"/>
    <w:rsid w:val="003D30CC"/>
    <w:rsid w:val="003E3784"/>
    <w:rsid w:val="003E4F4C"/>
    <w:rsid w:val="003F3324"/>
    <w:rsid w:val="004028D2"/>
    <w:rsid w:val="0040301D"/>
    <w:rsid w:val="0040452F"/>
    <w:rsid w:val="0040705C"/>
    <w:rsid w:val="00407B71"/>
    <w:rsid w:val="00414620"/>
    <w:rsid w:val="00414EB9"/>
    <w:rsid w:val="00420588"/>
    <w:rsid w:val="004209FB"/>
    <w:rsid w:val="0042188F"/>
    <w:rsid w:val="00425061"/>
    <w:rsid w:val="00432C75"/>
    <w:rsid w:val="0043686A"/>
    <w:rsid w:val="00441069"/>
    <w:rsid w:val="00444636"/>
    <w:rsid w:val="00445636"/>
    <w:rsid w:val="00451A25"/>
    <w:rsid w:val="00453869"/>
    <w:rsid w:val="00454FED"/>
    <w:rsid w:val="00455519"/>
    <w:rsid w:val="00462246"/>
    <w:rsid w:val="0046508E"/>
    <w:rsid w:val="004711EC"/>
    <w:rsid w:val="00480026"/>
    <w:rsid w:val="00480BC7"/>
    <w:rsid w:val="00482500"/>
    <w:rsid w:val="00483E82"/>
    <w:rsid w:val="0048404E"/>
    <w:rsid w:val="004845FA"/>
    <w:rsid w:val="004871AA"/>
    <w:rsid w:val="00490A54"/>
    <w:rsid w:val="00493629"/>
    <w:rsid w:val="00495944"/>
    <w:rsid w:val="00497253"/>
    <w:rsid w:val="004A1EB8"/>
    <w:rsid w:val="004A3AD5"/>
    <w:rsid w:val="004A722E"/>
    <w:rsid w:val="004B4C9E"/>
    <w:rsid w:val="004B6A5C"/>
    <w:rsid w:val="004B74F1"/>
    <w:rsid w:val="004C2A09"/>
    <w:rsid w:val="004D34F2"/>
    <w:rsid w:val="004D479E"/>
    <w:rsid w:val="004D48A5"/>
    <w:rsid w:val="004D4E00"/>
    <w:rsid w:val="004E0A53"/>
    <w:rsid w:val="004E2814"/>
    <w:rsid w:val="004E5978"/>
    <w:rsid w:val="004E78FD"/>
    <w:rsid w:val="004F0A3A"/>
    <w:rsid w:val="004F0BD3"/>
    <w:rsid w:val="004F2DE3"/>
    <w:rsid w:val="004F321C"/>
    <w:rsid w:val="004F43FE"/>
    <w:rsid w:val="004F7011"/>
    <w:rsid w:val="00514B7F"/>
    <w:rsid w:val="00515D9C"/>
    <w:rsid w:val="005238AF"/>
    <w:rsid w:val="00524314"/>
    <w:rsid w:val="00531FBD"/>
    <w:rsid w:val="0053366A"/>
    <w:rsid w:val="00540335"/>
    <w:rsid w:val="00540559"/>
    <w:rsid w:val="00545D3F"/>
    <w:rsid w:val="00547C1C"/>
    <w:rsid w:val="0055573E"/>
    <w:rsid w:val="00560E52"/>
    <w:rsid w:val="00566146"/>
    <w:rsid w:val="005675B9"/>
    <w:rsid w:val="0057298C"/>
    <w:rsid w:val="00572E14"/>
    <w:rsid w:val="00574F2C"/>
    <w:rsid w:val="00587BF6"/>
    <w:rsid w:val="00591077"/>
    <w:rsid w:val="00595858"/>
    <w:rsid w:val="005968BD"/>
    <w:rsid w:val="00597B2C"/>
    <w:rsid w:val="005A3969"/>
    <w:rsid w:val="005A74E4"/>
    <w:rsid w:val="005B0E60"/>
    <w:rsid w:val="005B2BE7"/>
    <w:rsid w:val="005B4D11"/>
    <w:rsid w:val="005B7A6B"/>
    <w:rsid w:val="005C5FF3"/>
    <w:rsid w:val="005C7E35"/>
    <w:rsid w:val="005D7F04"/>
    <w:rsid w:val="005E47E4"/>
    <w:rsid w:val="005E545C"/>
    <w:rsid w:val="005E591C"/>
    <w:rsid w:val="005E739B"/>
    <w:rsid w:val="005F05A5"/>
    <w:rsid w:val="005F2F31"/>
    <w:rsid w:val="005F3C70"/>
    <w:rsid w:val="005F4D4C"/>
    <w:rsid w:val="005F5B55"/>
    <w:rsid w:val="006026A9"/>
    <w:rsid w:val="00607806"/>
    <w:rsid w:val="00611679"/>
    <w:rsid w:val="006120EA"/>
    <w:rsid w:val="00613D7D"/>
    <w:rsid w:val="00616211"/>
    <w:rsid w:val="00620AC1"/>
    <w:rsid w:val="00631514"/>
    <w:rsid w:val="006401D5"/>
    <w:rsid w:val="00641F05"/>
    <w:rsid w:val="00643C89"/>
    <w:rsid w:val="00646220"/>
    <w:rsid w:val="00652747"/>
    <w:rsid w:val="00655D89"/>
    <w:rsid w:val="006564DB"/>
    <w:rsid w:val="00656E49"/>
    <w:rsid w:val="0065749B"/>
    <w:rsid w:val="00657FA2"/>
    <w:rsid w:val="00660EE3"/>
    <w:rsid w:val="00665E2B"/>
    <w:rsid w:val="00675A57"/>
    <w:rsid w:val="006764C3"/>
    <w:rsid w:val="00676B57"/>
    <w:rsid w:val="0068589F"/>
    <w:rsid w:val="00685D20"/>
    <w:rsid w:val="0069462B"/>
    <w:rsid w:val="006A0F03"/>
    <w:rsid w:val="006A1AF0"/>
    <w:rsid w:val="006A3909"/>
    <w:rsid w:val="006A3D79"/>
    <w:rsid w:val="006A517F"/>
    <w:rsid w:val="006A5340"/>
    <w:rsid w:val="006B1CD9"/>
    <w:rsid w:val="006B22BC"/>
    <w:rsid w:val="006B33D3"/>
    <w:rsid w:val="006B5EB0"/>
    <w:rsid w:val="006C51E3"/>
    <w:rsid w:val="006D0FC7"/>
    <w:rsid w:val="006D1ABE"/>
    <w:rsid w:val="006D2BB7"/>
    <w:rsid w:val="006D4FCD"/>
    <w:rsid w:val="006E0460"/>
    <w:rsid w:val="006E356B"/>
    <w:rsid w:val="006E52D6"/>
    <w:rsid w:val="006F0305"/>
    <w:rsid w:val="006F5598"/>
    <w:rsid w:val="00701895"/>
    <w:rsid w:val="00703203"/>
    <w:rsid w:val="0070581B"/>
    <w:rsid w:val="00705959"/>
    <w:rsid w:val="007120F8"/>
    <w:rsid w:val="007156B8"/>
    <w:rsid w:val="00717EC6"/>
    <w:rsid w:val="00720FF4"/>
    <w:rsid w:val="007219F0"/>
    <w:rsid w:val="00732958"/>
    <w:rsid w:val="00734786"/>
    <w:rsid w:val="007373A0"/>
    <w:rsid w:val="00742E49"/>
    <w:rsid w:val="007441CA"/>
    <w:rsid w:val="007509B0"/>
    <w:rsid w:val="00750D6A"/>
    <w:rsid w:val="00752F7C"/>
    <w:rsid w:val="00761FF0"/>
    <w:rsid w:val="007621F8"/>
    <w:rsid w:val="0076578F"/>
    <w:rsid w:val="00765953"/>
    <w:rsid w:val="00770A39"/>
    <w:rsid w:val="00770F2D"/>
    <w:rsid w:val="0077202B"/>
    <w:rsid w:val="007730B1"/>
    <w:rsid w:val="007735B9"/>
    <w:rsid w:val="00782222"/>
    <w:rsid w:val="0078282A"/>
    <w:rsid w:val="00782FDE"/>
    <w:rsid w:val="007860AD"/>
    <w:rsid w:val="00790CA4"/>
    <w:rsid w:val="007936ED"/>
    <w:rsid w:val="00794001"/>
    <w:rsid w:val="007A1FB6"/>
    <w:rsid w:val="007A5277"/>
    <w:rsid w:val="007A6FFC"/>
    <w:rsid w:val="007A768F"/>
    <w:rsid w:val="007B339B"/>
    <w:rsid w:val="007B5425"/>
    <w:rsid w:val="007B5BFA"/>
    <w:rsid w:val="007B6388"/>
    <w:rsid w:val="007C0A5F"/>
    <w:rsid w:val="007C1179"/>
    <w:rsid w:val="007C5F55"/>
    <w:rsid w:val="007E4F90"/>
    <w:rsid w:val="007E6521"/>
    <w:rsid w:val="007E6F65"/>
    <w:rsid w:val="007F1903"/>
    <w:rsid w:val="007F3132"/>
    <w:rsid w:val="00801422"/>
    <w:rsid w:val="008029FE"/>
    <w:rsid w:val="00803F3C"/>
    <w:rsid w:val="00804CFE"/>
    <w:rsid w:val="0080552C"/>
    <w:rsid w:val="008058E9"/>
    <w:rsid w:val="0080697B"/>
    <w:rsid w:val="00811C94"/>
    <w:rsid w:val="00811CF1"/>
    <w:rsid w:val="008167DD"/>
    <w:rsid w:val="008169D2"/>
    <w:rsid w:val="008245C3"/>
    <w:rsid w:val="00831C28"/>
    <w:rsid w:val="00836166"/>
    <w:rsid w:val="008400A0"/>
    <w:rsid w:val="0084359D"/>
    <w:rsid w:val="008438D7"/>
    <w:rsid w:val="00846C29"/>
    <w:rsid w:val="00850F4A"/>
    <w:rsid w:val="00860E5A"/>
    <w:rsid w:val="008651C7"/>
    <w:rsid w:val="00867AB6"/>
    <w:rsid w:val="00867FFA"/>
    <w:rsid w:val="00875A4A"/>
    <w:rsid w:val="008834B2"/>
    <w:rsid w:val="00883CA0"/>
    <w:rsid w:val="00887726"/>
    <w:rsid w:val="0089172E"/>
    <w:rsid w:val="008972DB"/>
    <w:rsid w:val="008A26EE"/>
    <w:rsid w:val="008A561A"/>
    <w:rsid w:val="008B6AD3"/>
    <w:rsid w:val="008C1A7A"/>
    <w:rsid w:val="008D12B8"/>
    <w:rsid w:val="008D566D"/>
    <w:rsid w:val="008D6805"/>
    <w:rsid w:val="008E0F89"/>
    <w:rsid w:val="008E16F3"/>
    <w:rsid w:val="008E692D"/>
    <w:rsid w:val="008F12C4"/>
    <w:rsid w:val="008F1EE3"/>
    <w:rsid w:val="0090683B"/>
    <w:rsid w:val="00910044"/>
    <w:rsid w:val="009103C4"/>
    <w:rsid w:val="009122B1"/>
    <w:rsid w:val="00913129"/>
    <w:rsid w:val="0091602C"/>
    <w:rsid w:val="00916E88"/>
    <w:rsid w:val="0091758D"/>
    <w:rsid w:val="00917C70"/>
    <w:rsid w:val="009203B5"/>
    <w:rsid w:val="009228DF"/>
    <w:rsid w:val="00924E84"/>
    <w:rsid w:val="00926760"/>
    <w:rsid w:val="009269B8"/>
    <w:rsid w:val="00927E64"/>
    <w:rsid w:val="00930CA8"/>
    <w:rsid w:val="009326BA"/>
    <w:rsid w:val="00932F20"/>
    <w:rsid w:val="009332E3"/>
    <w:rsid w:val="00934EA0"/>
    <w:rsid w:val="00935B37"/>
    <w:rsid w:val="00941EBD"/>
    <w:rsid w:val="009427BD"/>
    <w:rsid w:val="00943C0F"/>
    <w:rsid w:val="00947FCC"/>
    <w:rsid w:val="00953373"/>
    <w:rsid w:val="00954369"/>
    <w:rsid w:val="00955E74"/>
    <w:rsid w:val="00956E72"/>
    <w:rsid w:val="00963D8D"/>
    <w:rsid w:val="00965B25"/>
    <w:rsid w:val="009772CC"/>
    <w:rsid w:val="00985A10"/>
    <w:rsid w:val="00985BBD"/>
    <w:rsid w:val="0099439D"/>
    <w:rsid w:val="009A283D"/>
    <w:rsid w:val="009A35B5"/>
    <w:rsid w:val="009A446A"/>
    <w:rsid w:val="009A69BB"/>
    <w:rsid w:val="009A785A"/>
    <w:rsid w:val="009B0878"/>
    <w:rsid w:val="009C65E5"/>
    <w:rsid w:val="009C6E75"/>
    <w:rsid w:val="009C7481"/>
    <w:rsid w:val="009E09CB"/>
    <w:rsid w:val="009E2A0B"/>
    <w:rsid w:val="009F11F0"/>
    <w:rsid w:val="009F1F45"/>
    <w:rsid w:val="009F60F0"/>
    <w:rsid w:val="00A016B4"/>
    <w:rsid w:val="00A03744"/>
    <w:rsid w:val="00A03A5D"/>
    <w:rsid w:val="00A06056"/>
    <w:rsid w:val="00A061D7"/>
    <w:rsid w:val="00A12E1A"/>
    <w:rsid w:val="00A131A1"/>
    <w:rsid w:val="00A1474A"/>
    <w:rsid w:val="00A164CF"/>
    <w:rsid w:val="00A16875"/>
    <w:rsid w:val="00A2118E"/>
    <w:rsid w:val="00A22C02"/>
    <w:rsid w:val="00A230AB"/>
    <w:rsid w:val="00A242BE"/>
    <w:rsid w:val="00A262FA"/>
    <w:rsid w:val="00A27818"/>
    <w:rsid w:val="00A30E81"/>
    <w:rsid w:val="00A34804"/>
    <w:rsid w:val="00A34BFE"/>
    <w:rsid w:val="00A373D0"/>
    <w:rsid w:val="00A37ADF"/>
    <w:rsid w:val="00A52C88"/>
    <w:rsid w:val="00A559AD"/>
    <w:rsid w:val="00A5654B"/>
    <w:rsid w:val="00A5743A"/>
    <w:rsid w:val="00A60C7B"/>
    <w:rsid w:val="00A61658"/>
    <w:rsid w:val="00A62996"/>
    <w:rsid w:val="00A655A7"/>
    <w:rsid w:val="00A672F0"/>
    <w:rsid w:val="00A67B50"/>
    <w:rsid w:val="00A70162"/>
    <w:rsid w:val="00A71E33"/>
    <w:rsid w:val="00A725FE"/>
    <w:rsid w:val="00A878EE"/>
    <w:rsid w:val="00A90412"/>
    <w:rsid w:val="00A941CF"/>
    <w:rsid w:val="00A97B99"/>
    <w:rsid w:val="00AA0D07"/>
    <w:rsid w:val="00AA522F"/>
    <w:rsid w:val="00AB1C8A"/>
    <w:rsid w:val="00AB2CDF"/>
    <w:rsid w:val="00AC112E"/>
    <w:rsid w:val="00AC41A1"/>
    <w:rsid w:val="00AC6854"/>
    <w:rsid w:val="00AC79B5"/>
    <w:rsid w:val="00AD3CC0"/>
    <w:rsid w:val="00AE2601"/>
    <w:rsid w:val="00AE2BA8"/>
    <w:rsid w:val="00AE624D"/>
    <w:rsid w:val="00AF0EB3"/>
    <w:rsid w:val="00AF33F6"/>
    <w:rsid w:val="00B07ED5"/>
    <w:rsid w:val="00B122FE"/>
    <w:rsid w:val="00B15D01"/>
    <w:rsid w:val="00B163B5"/>
    <w:rsid w:val="00B22F6A"/>
    <w:rsid w:val="00B23432"/>
    <w:rsid w:val="00B27D94"/>
    <w:rsid w:val="00B31114"/>
    <w:rsid w:val="00B35935"/>
    <w:rsid w:val="00B37896"/>
    <w:rsid w:val="00B37E63"/>
    <w:rsid w:val="00B40CEE"/>
    <w:rsid w:val="00B42124"/>
    <w:rsid w:val="00B444A2"/>
    <w:rsid w:val="00B47692"/>
    <w:rsid w:val="00B610FE"/>
    <w:rsid w:val="00B62CFB"/>
    <w:rsid w:val="00B632F0"/>
    <w:rsid w:val="00B72D61"/>
    <w:rsid w:val="00B8231A"/>
    <w:rsid w:val="00B92EEC"/>
    <w:rsid w:val="00B942D1"/>
    <w:rsid w:val="00B95A56"/>
    <w:rsid w:val="00B97CBD"/>
    <w:rsid w:val="00BA4B68"/>
    <w:rsid w:val="00BA6738"/>
    <w:rsid w:val="00BB1444"/>
    <w:rsid w:val="00BB3DE8"/>
    <w:rsid w:val="00BB55C0"/>
    <w:rsid w:val="00BC0920"/>
    <w:rsid w:val="00BC31B6"/>
    <w:rsid w:val="00BC5389"/>
    <w:rsid w:val="00BD1A89"/>
    <w:rsid w:val="00BD2EBE"/>
    <w:rsid w:val="00BD4CDA"/>
    <w:rsid w:val="00BD7BFA"/>
    <w:rsid w:val="00BF30F8"/>
    <w:rsid w:val="00BF39F0"/>
    <w:rsid w:val="00C0258C"/>
    <w:rsid w:val="00C113A5"/>
    <w:rsid w:val="00C11FDF"/>
    <w:rsid w:val="00C13072"/>
    <w:rsid w:val="00C13564"/>
    <w:rsid w:val="00C141C0"/>
    <w:rsid w:val="00C1594F"/>
    <w:rsid w:val="00C20204"/>
    <w:rsid w:val="00C24659"/>
    <w:rsid w:val="00C268E8"/>
    <w:rsid w:val="00C268FA"/>
    <w:rsid w:val="00C30517"/>
    <w:rsid w:val="00C3470D"/>
    <w:rsid w:val="00C36CC1"/>
    <w:rsid w:val="00C45742"/>
    <w:rsid w:val="00C51672"/>
    <w:rsid w:val="00C572C4"/>
    <w:rsid w:val="00C64B4E"/>
    <w:rsid w:val="00C66449"/>
    <w:rsid w:val="00C70F80"/>
    <w:rsid w:val="00C728B7"/>
    <w:rsid w:val="00C731BB"/>
    <w:rsid w:val="00C77473"/>
    <w:rsid w:val="00C82B47"/>
    <w:rsid w:val="00C83E6A"/>
    <w:rsid w:val="00C9733A"/>
    <w:rsid w:val="00CA0958"/>
    <w:rsid w:val="00CA151C"/>
    <w:rsid w:val="00CA299A"/>
    <w:rsid w:val="00CA4B33"/>
    <w:rsid w:val="00CB1900"/>
    <w:rsid w:val="00CB43C1"/>
    <w:rsid w:val="00CB6641"/>
    <w:rsid w:val="00CB66C5"/>
    <w:rsid w:val="00CB775D"/>
    <w:rsid w:val="00CD077D"/>
    <w:rsid w:val="00CD0FD6"/>
    <w:rsid w:val="00CD57A3"/>
    <w:rsid w:val="00CE1B05"/>
    <w:rsid w:val="00CE2288"/>
    <w:rsid w:val="00CE5183"/>
    <w:rsid w:val="00CE6D09"/>
    <w:rsid w:val="00CF074A"/>
    <w:rsid w:val="00CF0D6D"/>
    <w:rsid w:val="00CF1893"/>
    <w:rsid w:val="00CF51C7"/>
    <w:rsid w:val="00CF7582"/>
    <w:rsid w:val="00D00358"/>
    <w:rsid w:val="00D03D60"/>
    <w:rsid w:val="00D06C79"/>
    <w:rsid w:val="00D11700"/>
    <w:rsid w:val="00D13E83"/>
    <w:rsid w:val="00D16128"/>
    <w:rsid w:val="00D219DD"/>
    <w:rsid w:val="00D22208"/>
    <w:rsid w:val="00D23AF5"/>
    <w:rsid w:val="00D24201"/>
    <w:rsid w:val="00D24281"/>
    <w:rsid w:val="00D313A5"/>
    <w:rsid w:val="00D348BA"/>
    <w:rsid w:val="00D352ED"/>
    <w:rsid w:val="00D3548C"/>
    <w:rsid w:val="00D368D6"/>
    <w:rsid w:val="00D408EC"/>
    <w:rsid w:val="00D412D7"/>
    <w:rsid w:val="00D42C0F"/>
    <w:rsid w:val="00D440DE"/>
    <w:rsid w:val="00D45FAF"/>
    <w:rsid w:val="00D54D4A"/>
    <w:rsid w:val="00D600E4"/>
    <w:rsid w:val="00D62A4E"/>
    <w:rsid w:val="00D661DD"/>
    <w:rsid w:val="00D73323"/>
    <w:rsid w:val="00D82AE9"/>
    <w:rsid w:val="00D923E9"/>
    <w:rsid w:val="00D95240"/>
    <w:rsid w:val="00DA0F2A"/>
    <w:rsid w:val="00DA35F9"/>
    <w:rsid w:val="00DA72EA"/>
    <w:rsid w:val="00DB041A"/>
    <w:rsid w:val="00DB4D6B"/>
    <w:rsid w:val="00DB7BDF"/>
    <w:rsid w:val="00DC0431"/>
    <w:rsid w:val="00DC1F03"/>
    <w:rsid w:val="00DC2302"/>
    <w:rsid w:val="00DC3BE8"/>
    <w:rsid w:val="00DC5803"/>
    <w:rsid w:val="00DC59CB"/>
    <w:rsid w:val="00DD49F8"/>
    <w:rsid w:val="00DE13BC"/>
    <w:rsid w:val="00DE50C1"/>
    <w:rsid w:val="00DF2220"/>
    <w:rsid w:val="00DF3E14"/>
    <w:rsid w:val="00DF4306"/>
    <w:rsid w:val="00E034E8"/>
    <w:rsid w:val="00E04378"/>
    <w:rsid w:val="00E055E1"/>
    <w:rsid w:val="00E06AD2"/>
    <w:rsid w:val="00E06C00"/>
    <w:rsid w:val="00E138E0"/>
    <w:rsid w:val="00E16AE4"/>
    <w:rsid w:val="00E26B9F"/>
    <w:rsid w:val="00E3132E"/>
    <w:rsid w:val="00E31BF1"/>
    <w:rsid w:val="00E34FB7"/>
    <w:rsid w:val="00E36EA0"/>
    <w:rsid w:val="00E40CCC"/>
    <w:rsid w:val="00E435FA"/>
    <w:rsid w:val="00E45CA6"/>
    <w:rsid w:val="00E61F30"/>
    <w:rsid w:val="00E657E1"/>
    <w:rsid w:val="00E67DF0"/>
    <w:rsid w:val="00E7274C"/>
    <w:rsid w:val="00E732B4"/>
    <w:rsid w:val="00E74E00"/>
    <w:rsid w:val="00E75C57"/>
    <w:rsid w:val="00E76A4E"/>
    <w:rsid w:val="00E858B7"/>
    <w:rsid w:val="00E86C2E"/>
    <w:rsid w:val="00E86EC3"/>
    <w:rsid w:val="00E86F85"/>
    <w:rsid w:val="00E879A2"/>
    <w:rsid w:val="00E91319"/>
    <w:rsid w:val="00E9626F"/>
    <w:rsid w:val="00E9732B"/>
    <w:rsid w:val="00EA651F"/>
    <w:rsid w:val="00EB144B"/>
    <w:rsid w:val="00EB1A32"/>
    <w:rsid w:val="00EB2A0D"/>
    <w:rsid w:val="00EB433C"/>
    <w:rsid w:val="00EB5284"/>
    <w:rsid w:val="00EB791F"/>
    <w:rsid w:val="00EB7A42"/>
    <w:rsid w:val="00EB7DA4"/>
    <w:rsid w:val="00EC1BE0"/>
    <w:rsid w:val="00EC40AD"/>
    <w:rsid w:val="00EC78BC"/>
    <w:rsid w:val="00ED0CCB"/>
    <w:rsid w:val="00ED289A"/>
    <w:rsid w:val="00ED53C7"/>
    <w:rsid w:val="00ED72D3"/>
    <w:rsid w:val="00ED7F23"/>
    <w:rsid w:val="00EE6D10"/>
    <w:rsid w:val="00EF0FA6"/>
    <w:rsid w:val="00EF29AB"/>
    <w:rsid w:val="00EF3697"/>
    <w:rsid w:val="00EF5147"/>
    <w:rsid w:val="00EF56AF"/>
    <w:rsid w:val="00F02639"/>
    <w:rsid w:val="00F027B8"/>
    <w:rsid w:val="00F02C40"/>
    <w:rsid w:val="00F03689"/>
    <w:rsid w:val="00F05193"/>
    <w:rsid w:val="00F064C4"/>
    <w:rsid w:val="00F10656"/>
    <w:rsid w:val="00F2236E"/>
    <w:rsid w:val="00F24917"/>
    <w:rsid w:val="00F25763"/>
    <w:rsid w:val="00F30659"/>
    <w:rsid w:val="00F30D40"/>
    <w:rsid w:val="00F31F65"/>
    <w:rsid w:val="00F34372"/>
    <w:rsid w:val="00F35301"/>
    <w:rsid w:val="00F35533"/>
    <w:rsid w:val="00F36DD0"/>
    <w:rsid w:val="00F3784A"/>
    <w:rsid w:val="00F37A35"/>
    <w:rsid w:val="00F410DF"/>
    <w:rsid w:val="00F5218F"/>
    <w:rsid w:val="00F607CE"/>
    <w:rsid w:val="00F617A0"/>
    <w:rsid w:val="00F638B7"/>
    <w:rsid w:val="00F63FFF"/>
    <w:rsid w:val="00F73B8C"/>
    <w:rsid w:val="00F81625"/>
    <w:rsid w:val="00F8225E"/>
    <w:rsid w:val="00F86418"/>
    <w:rsid w:val="00F92316"/>
    <w:rsid w:val="00F9297B"/>
    <w:rsid w:val="00F93AF8"/>
    <w:rsid w:val="00FA3933"/>
    <w:rsid w:val="00FA6611"/>
    <w:rsid w:val="00FA6D39"/>
    <w:rsid w:val="00FB445F"/>
    <w:rsid w:val="00FB6857"/>
    <w:rsid w:val="00FB7259"/>
    <w:rsid w:val="00FC0C84"/>
    <w:rsid w:val="00FC1683"/>
    <w:rsid w:val="00FC6E25"/>
    <w:rsid w:val="00FD2DB1"/>
    <w:rsid w:val="00FD350A"/>
    <w:rsid w:val="00FD5FB9"/>
    <w:rsid w:val="00FD7F88"/>
    <w:rsid w:val="00FF04EA"/>
    <w:rsid w:val="00FF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E422C2-8001-481D-9F16-13265FF2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E4"/>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unhideWhenUsed/>
    <w:qFormat/>
    <w:rsid w:val="008972DB"/>
    <w:pPr>
      <w:keepNext/>
      <w:jc w:val="center"/>
      <w:outlineLvl w:val="1"/>
    </w:pPr>
    <w:rPr>
      <w:sz w:val="28"/>
      <w:szCs w:val="24"/>
    </w:rPr>
  </w:style>
  <w:style w:type="paragraph" w:styleId="3">
    <w:name w:val="heading 3"/>
    <w:basedOn w:val="a"/>
    <w:next w:val="a"/>
    <w:link w:val="30"/>
    <w:unhideWhenUsed/>
    <w:qFormat/>
    <w:rsid w:val="00897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Основной текст 1,Нумерованный список !!"/>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1">
    <w:name w:val="Заголовок 2 Знак"/>
    <w:basedOn w:val="a0"/>
    <w:link w:val="20"/>
    <w:rsid w:val="008972DB"/>
    <w:rPr>
      <w:sz w:val="28"/>
      <w:szCs w:val="24"/>
    </w:rPr>
  </w:style>
  <w:style w:type="character" w:customStyle="1" w:styleId="30">
    <w:name w:val="Заголовок 3 Знак"/>
    <w:basedOn w:val="a0"/>
    <w:link w:val="3"/>
    <w:rsid w:val="008972DB"/>
    <w:rPr>
      <w:rFonts w:ascii="Arial" w:hAnsi="Arial" w:cs="Arial"/>
      <w:b/>
      <w:bCs/>
      <w:sz w:val="26"/>
      <w:szCs w:val="26"/>
    </w:rPr>
  </w:style>
  <w:style w:type="character" w:customStyle="1" w:styleId="10">
    <w:name w:val="Заголовок 1 Знак"/>
    <w:basedOn w:val="a0"/>
    <w:link w:val="1"/>
    <w:rsid w:val="008972DB"/>
    <w:rPr>
      <w:rFonts w:ascii="AG Souvenir" w:hAnsi="AG Souvenir"/>
      <w:b/>
      <w:spacing w:val="38"/>
      <w:sz w:val="28"/>
    </w:rPr>
  </w:style>
  <w:style w:type="character" w:styleId="ae">
    <w:name w:val="Hyperlink"/>
    <w:unhideWhenUsed/>
    <w:rsid w:val="008972DB"/>
    <w:rPr>
      <w:color w:val="0000FF"/>
      <w:u w:val="single"/>
    </w:rPr>
  </w:style>
  <w:style w:type="character" w:styleId="af">
    <w:name w:val="FollowedHyperlink"/>
    <w:unhideWhenUsed/>
    <w:rsid w:val="008972DB"/>
    <w:rPr>
      <w:color w:val="800080"/>
      <w:u w:val="single"/>
    </w:rPr>
  </w:style>
  <w:style w:type="character" w:styleId="HTML">
    <w:name w:val="HTML Typewriter"/>
    <w:unhideWhenUsed/>
    <w:rsid w:val="008972DB"/>
    <w:rPr>
      <w:rFonts w:ascii="Arial Unicode MS" w:eastAsia="Arial Unicode MS" w:hAnsi="Arial Unicode MS" w:cs="Arial Unicode MS" w:hint="eastAsia"/>
      <w:sz w:val="20"/>
      <w:szCs w:val="20"/>
    </w:rPr>
  </w:style>
  <w:style w:type="paragraph" w:styleId="af0">
    <w:name w:val="Normal (Web)"/>
    <w:basedOn w:val="a"/>
    <w:uiPriority w:val="99"/>
    <w:unhideWhenUsed/>
    <w:rsid w:val="008972DB"/>
    <w:pPr>
      <w:spacing w:before="69" w:after="69"/>
    </w:pPr>
    <w:rPr>
      <w:rFonts w:ascii="Arial" w:eastAsia="Arial Unicode MS" w:hAnsi="Arial" w:cs="Arial"/>
      <w:color w:val="000000"/>
    </w:rPr>
  </w:style>
  <w:style w:type="paragraph" w:styleId="af1">
    <w:name w:val="annotation text"/>
    <w:basedOn w:val="a"/>
    <w:link w:val="af2"/>
    <w:uiPriority w:val="99"/>
    <w:unhideWhenUsed/>
    <w:rsid w:val="008972DB"/>
  </w:style>
  <w:style w:type="character" w:customStyle="1" w:styleId="af2">
    <w:name w:val="Текст примечания Знак"/>
    <w:basedOn w:val="a0"/>
    <w:link w:val="af1"/>
    <w:uiPriority w:val="99"/>
    <w:rsid w:val="008972DB"/>
  </w:style>
  <w:style w:type="character" w:customStyle="1" w:styleId="aa">
    <w:name w:val="Верхний колонтитул Знак"/>
    <w:basedOn w:val="a0"/>
    <w:link w:val="a9"/>
    <w:uiPriority w:val="99"/>
    <w:rsid w:val="008972DB"/>
  </w:style>
  <w:style w:type="character" w:customStyle="1" w:styleId="a8">
    <w:name w:val="Нижний колонтитул Знак"/>
    <w:basedOn w:val="a0"/>
    <w:link w:val="a7"/>
    <w:rsid w:val="008972DB"/>
  </w:style>
  <w:style w:type="paragraph" w:styleId="af3">
    <w:name w:val="Title"/>
    <w:basedOn w:val="a"/>
    <w:link w:val="af4"/>
    <w:uiPriority w:val="99"/>
    <w:qFormat/>
    <w:rsid w:val="008972DB"/>
    <w:pPr>
      <w:jc w:val="center"/>
    </w:pPr>
    <w:rPr>
      <w:b/>
      <w:sz w:val="28"/>
      <w:szCs w:val="28"/>
    </w:rPr>
  </w:style>
  <w:style w:type="character" w:customStyle="1" w:styleId="af4">
    <w:name w:val="Название Знак"/>
    <w:basedOn w:val="a0"/>
    <w:link w:val="af3"/>
    <w:uiPriority w:val="99"/>
    <w:rsid w:val="008972DB"/>
    <w:rPr>
      <w:b/>
      <w:sz w:val="28"/>
      <w:szCs w:val="28"/>
    </w:rPr>
  </w:style>
  <w:style w:type="character" w:customStyle="1" w:styleId="a4">
    <w:name w:val="Основной текст Знак"/>
    <w:basedOn w:val="a0"/>
    <w:link w:val="a3"/>
    <w:rsid w:val="008972DB"/>
    <w:rPr>
      <w:sz w:val="28"/>
    </w:rPr>
  </w:style>
  <w:style w:type="character" w:customStyle="1" w:styleId="a6">
    <w:name w:val="Основной текст с отступом Знак"/>
    <w:aliases w:val="Основной текст 1 Знак,Нумерованный список !! Знак"/>
    <w:basedOn w:val="a0"/>
    <w:link w:val="a5"/>
    <w:rsid w:val="008972DB"/>
    <w:rPr>
      <w:sz w:val="28"/>
    </w:rPr>
  </w:style>
  <w:style w:type="paragraph" w:styleId="22">
    <w:name w:val="Body Text 2"/>
    <w:basedOn w:val="a"/>
    <w:link w:val="23"/>
    <w:unhideWhenUsed/>
    <w:rsid w:val="008972DB"/>
    <w:pPr>
      <w:spacing w:after="120" w:line="480" w:lineRule="auto"/>
    </w:pPr>
  </w:style>
  <w:style w:type="character" w:customStyle="1" w:styleId="23">
    <w:name w:val="Основной текст 2 Знак"/>
    <w:basedOn w:val="a0"/>
    <w:link w:val="22"/>
    <w:rsid w:val="008972DB"/>
  </w:style>
  <w:style w:type="paragraph" w:styleId="31">
    <w:name w:val="Body Text 3"/>
    <w:basedOn w:val="a"/>
    <w:link w:val="32"/>
    <w:uiPriority w:val="99"/>
    <w:unhideWhenUsed/>
    <w:rsid w:val="008972DB"/>
    <w:pPr>
      <w:spacing w:after="120"/>
    </w:pPr>
    <w:rPr>
      <w:sz w:val="16"/>
      <w:szCs w:val="16"/>
    </w:rPr>
  </w:style>
  <w:style w:type="character" w:customStyle="1" w:styleId="32">
    <w:name w:val="Основной текст 3 Знак"/>
    <w:basedOn w:val="a0"/>
    <w:link w:val="31"/>
    <w:uiPriority w:val="99"/>
    <w:rsid w:val="008972DB"/>
    <w:rPr>
      <w:sz w:val="16"/>
      <w:szCs w:val="16"/>
    </w:rPr>
  </w:style>
  <w:style w:type="paragraph" w:styleId="24">
    <w:name w:val="Body Text Indent 2"/>
    <w:basedOn w:val="a"/>
    <w:link w:val="25"/>
    <w:uiPriority w:val="99"/>
    <w:unhideWhenUsed/>
    <w:rsid w:val="008972DB"/>
    <w:pPr>
      <w:spacing w:after="120" w:line="480" w:lineRule="auto"/>
      <w:ind w:left="283"/>
    </w:pPr>
  </w:style>
  <w:style w:type="character" w:customStyle="1" w:styleId="25">
    <w:name w:val="Основной текст с отступом 2 Знак"/>
    <w:basedOn w:val="a0"/>
    <w:link w:val="24"/>
    <w:uiPriority w:val="99"/>
    <w:rsid w:val="008972DB"/>
  </w:style>
  <w:style w:type="paragraph" w:customStyle="1" w:styleId="26">
    <w:name w:val="Знак2 Знак Знак Знак Знак Знак Знак Знак Знак Знак Знак Знак Знак Знак Знак Знак"/>
    <w:basedOn w:val="a"/>
    <w:uiPriority w:val="99"/>
    <w:rsid w:val="008972DB"/>
    <w:pPr>
      <w:spacing w:before="100" w:beforeAutospacing="1" w:after="100" w:afterAutospacing="1"/>
    </w:pPr>
    <w:rPr>
      <w:rFonts w:ascii="Tahoma" w:hAnsi="Tahoma" w:cs="Tahoma"/>
      <w:lang w:val="en-US" w:eastAsia="en-US"/>
    </w:rPr>
  </w:style>
  <w:style w:type="paragraph" w:customStyle="1" w:styleId="ConsNormal">
    <w:name w:val="ConsNormal"/>
    <w:uiPriority w:val="99"/>
    <w:rsid w:val="008972DB"/>
    <w:pPr>
      <w:widowControl w:val="0"/>
      <w:snapToGrid w:val="0"/>
      <w:ind w:firstLine="720"/>
    </w:pPr>
    <w:rPr>
      <w:rFonts w:ascii="Arial" w:hAnsi="Arial"/>
    </w:rPr>
  </w:style>
  <w:style w:type="paragraph" w:customStyle="1" w:styleId="af5">
    <w:name w:val="Название организации"/>
    <w:basedOn w:val="a3"/>
    <w:uiPriority w:val="99"/>
    <w:rsid w:val="008972DB"/>
    <w:pPr>
      <w:spacing w:before="120" w:after="80"/>
    </w:pPr>
    <w:rPr>
      <w:b/>
    </w:rPr>
  </w:style>
  <w:style w:type="paragraph" w:customStyle="1" w:styleId="ConsPlusTitle">
    <w:name w:val="ConsPlusTitle"/>
    <w:rsid w:val="008972DB"/>
    <w:pPr>
      <w:widowControl w:val="0"/>
      <w:autoSpaceDE w:val="0"/>
      <w:autoSpaceDN w:val="0"/>
      <w:adjustRightInd w:val="0"/>
    </w:pPr>
    <w:rPr>
      <w:rFonts w:ascii="Arial" w:hAnsi="Arial" w:cs="Arial"/>
      <w:b/>
      <w:bCs/>
    </w:rPr>
  </w:style>
  <w:style w:type="paragraph" w:customStyle="1" w:styleId="ConsPlusNonformat">
    <w:name w:val="ConsPlusNonformat"/>
    <w:rsid w:val="008972DB"/>
    <w:pPr>
      <w:widowControl w:val="0"/>
      <w:autoSpaceDE w:val="0"/>
      <w:autoSpaceDN w:val="0"/>
      <w:adjustRightInd w:val="0"/>
    </w:pPr>
    <w:rPr>
      <w:rFonts w:ascii="Courier New" w:hAnsi="Courier New" w:cs="Courier New"/>
    </w:rPr>
  </w:style>
  <w:style w:type="paragraph" w:customStyle="1" w:styleId="ConsPlusCell">
    <w:name w:val="ConsPlusCell"/>
    <w:rsid w:val="008972DB"/>
    <w:pPr>
      <w:autoSpaceDE w:val="0"/>
      <w:autoSpaceDN w:val="0"/>
      <w:adjustRightInd w:val="0"/>
    </w:pPr>
    <w:rPr>
      <w:rFonts w:ascii="Arial" w:hAnsi="Arial" w:cs="Arial"/>
    </w:rPr>
  </w:style>
  <w:style w:type="paragraph" w:customStyle="1" w:styleId="ConsPlusNormal">
    <w:name w:val="ConsPlusNormal"/>
    <w:rsid w:val="008972DB"/>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8972DB"/>
    <w:pPr>
      <w:overflowPunct w:val="0"/>
      <w:autoSpaceDE w:val="0"/>
      <w:autoSpaceDN w:val="0"/>
      <w:adjustRightInd w:val="0"/>
    </w:pPr>
    <w:rPr>
      <w:sz w:val="28"/>
    </w:rPr>
  </w:style>
  <w:style w:type="paragraph" w:customStyle="1" w:styleId="27">
    <w:name w:val="Знак2 Знак Знак Знак Знак Знак Знак Знак Знак Знак Знак Знак Знак"/>
    <w:basedOn w:val="a"/>
    <w:uiPriority w:val="99"/>
    <w:rsid w:val="008972DB"/>
    <w:pPr>
      <w:spacing w:before="100" w:beforeAutospacing="1" w:after="100" w:afterAutospacing="1"/>
    </w:pPr>
    <w:rPr>
      <w:rFonts w:ascii="Tahoma" w:hAnsi="Tahoma"/>
      <w:lang w:val="en-US" w:eastAsia="en-US"/>
    </w:rPr>
  </w:style>
  <w:style w:type="paragraph" w:customStyle="1" w:styleId="af6">
    <w:name w:val="Знак"/>
    <w:basedOn w:val="a"/>
    <w:rsid w:val="008972DB"/>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8972DB"/>
    <w:pPr>
      <w:spacing w:before="80"/>
      <w:ind w:left="400"/>
    </w:pPr>
    <w:rPr>
      <w:b/>
      <w:bCs/>
      <w:color w:val="3560A7"/>
      <w:sz w:val="34"/>
      <w:szCs w:val="34"/>
    </w:rPr>
  </w:style>
  <w:style w:type="paragraph" w:customStyle="1" w:styleId="consplusnormal0">
    <w:name w:val="consplusnormal"/>
    <w:basedOn w:val="a"/>
    <w:uiPriority w:val="99"/>
    <w:rsid w:val="008972DB"/>
    <w:pPr>
      <w:spacing w:before="100" w:after="100"/>
    </w:pPr>
    <w:rPr>
      <w:rFonts w:ascii="Arial" w:hAnsi="Arial" w:cs="Arial"/>
      <w:color w:val="000000"/>
    </w:rPr>
  </w:style>
  <w:style w:type="paragraph" w:customStyle="1" w:styleId="af7">
    <w:name w:val="Нормальный (таблица)"/>
    <w:basedOn w:val="a"/>
    <w:next w:val="a"/>
    <w:uiPriority w:val="99"/>
    <w:rsid w:val="008972DB"/>
    <w:pPr>
      <w:widowControl w:val="0"/>
      <w:autoSpaceDE w:val="0"/>
      <w:autoSpaceDN w:val="0"/>
      <w:adjustRightInd w:val="0"/>
      <w:jc w:val="both"/>
    </w:pPr>
    <w:rPr>
      <w:rFonts w:ascii="Arial" w:hAnsi="Arial"/>
      <w:sz w:val="24"/>
      <w:szCs w:val="24"/>
    </w:rPr>
  </w:style>
  <w:style w:type="paragraph" w:customStyle="1" w:styleId="af8">
    <w:name w:val="Прижатый влево"/>
    <w:basedOn w:val="a"/>
    <w:next w:val="a"/>
    <w:uiPriority w:val="99"/>
    <w:rsid w:val="008972DB"/>
    <w:pPr>
      <w:widowControl w:val="0"/>
      <w:autoSpaceDE w:val="0"/>
      <w:autoSpaceDN w:val="0"/>
      <w:adjustRightInd w:val="0"/>
    </w:pPr>
    <w:rPr>
      <w:rFonts w:ascii="Arial" w:hAnsi="Arial"/>
      <w:sz w:val="24"/>
      <w:szCs w:val="24"/>
    </w:rPr>
  </w:style>
  <w:style w:type="paragraph" w:customStyle="1" w:styleId="11">
    <w:name w:val="Знак1"/>
    <w:basedOn w:val="a"/>
    <w:uiPriority w:val="99"/>
    <w:rsid w:val="008972DB"/>
    <w:pPr>
      <w:spacing w:before="100" w:beforeAutospacing="1" w:after="100" w:afterAutospacing="1"/>
    </w:pPr>
    <w:rPr>
      <w:rFonts w:ascii="Tahoma" w:hAnsi="Tahoma" w:cs="Tahoma"/>
      <w:lang w:val="en-US" w:eastAsia="en-US"/>
    </w:rPr>
  </w:style>
  <w:style w:type="character" w:styleId="af9">
    <w:name w:val="annotation reference"/>
    <w:unhideWhenUsed/>
    <w:rsid w:val="008972DB"/>
    <w:rPr>
      <w:sz w:val="16"/>
      <w:szCs w:val="16"/>
    </w:rPr>
  </w:style>
  <w:style w:type="character" w:customStyle="1" w:styleId="afa">
    <w:name w:val="Гипертекстовая ссылка"/>
    <w:rsid w:val="008972DB"/>
    <w:rPr>
      <w:color w:val="008000"/>
    </w:rPr>
  </w:style>
  <w:style w:type="character" w:customStyle="1" w:styleId="st">
    <w:name w:val="st"/>
    <w:basedOn w:val="a0"/>
    <w:rsid w:val="008972DB"/>
  </w:style>
  <w:style w:type="character" w:customStyle="1" w:styleId="afb">
    <w:name w:val="Цветовое выделение"/>
    <w:rsid w:val="008972DB"/>
    <w:rPr>
      <w:b/>
      <w:bCs/>
      <w:color w:val="000080"/>
    </w:rPr>
  </w:style>
  <w:style w:type="table" w:styleId="afc">
    <w:name w:val="Table Grid"/>
    <w:basedOn w:val="a1"/>
    <w:rsid w:val="008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qFormat/>
    <w:rsid w:val="008972DB"/>
    <w:rPr>
      <w:i/>
      <w:iCs/>
    </w:rPr>
  </w:style>
  <w:style w:type="paragraph" w:styleId="afe">
    <w:name w:val="List Paragraph"/>
    <w:basedOn w:val="a"/>
    <w:qFormat/>
    <w:rsid w:val="008972DB"/>
    <w:pPr>
      <w:ind w:left="720"/>
      <w:contextualSpacing/>
    </w:pPr>
  </w:style>
  <w:style w:type="paragraph" w:customStyle="1" w:styleId="Default">
    <w:name w:val="Default"/>
    <w:rsid w:val="008972DB"/>
    <w:pPr>
      <w:autoSpaceDE w:val="0"/>
      <w:autoSpaceDN w:val="0"/>
      <w:adjustRightInd w:val="0"/>
    </w:pPr>
    <w:rPr>
      <w:rFonts w:eastAsiaTheme="minorHAnsi"/>
      <w:color w:val="000000"/>
      <w:sz w:val="24"/>
      <w:szCs w:val="24"/>
      <w:lang w:eastAsia="en-US"/>
    </w:rPr>
  </w:style>
  <w:style w:type="paragraph" w:styleId="33">
    <w:name w:val="Body Text Indent 3"/>
    <w:basedOn w:val="a"/>
    <w:link w:val="34"/>
    <w:rsid w:val="008972DB"/>
    <w:pPr>
      <w:spacing w:after="120"/>
      <w:ind w:left="283"/>
    </w:pPr>
    <w:rPr>
      <w:sz w:val="16"/>
      <w:szCs w:val="16"/>
    </w:rPr>
  </w:style>
  <w:style w:type="character" w:customStyle="1" w:styleId="34">
    <w:name w:val="Основной текст с отступом 3 Знак"/>
    <w:basedOn w:val="a0"/>
    <w:link w:val="33"/>
    <w:rsid w:val="008972DB"/>
    <w:rPr>
      <w:sz w:val="16"/>
      <w:szCs w:val="16"/>
    </w:rPr>
  </w:style>
  <w:style w:type="character" w:customStyle="1" w:styleId="apple-converted-space">
    <w:name w:val="apple-converted-space"/>
    <w:basedOn w:val="a0"/>
    <w:rsid w:val="008972DB"/>
  </w:style>
  <w:style w:type="table" w:customStyle="1" w:styleId="12">
    <w:name w:val="Сетка таблицы1"/>
    <w:basedOn w:val="a1"/>
    <w:next w:val="afc"/>
    <w:uiPriority w:val="59"/>
    <w:rsid w:val="008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uiPriority w:val="99"/>
    <w:unhideWhenUsed/>
    <w:rsid w:val="008972DB"/>
    <w:rPr>
      <w:rFonts w:ascii="Calibri" w:eastAsiaTheme="minorHAnsi" w:hAnsi="Calibri" w:cstheme="minorBidi"/>
      <w:sz w:val="22"/>
      <w:szCs w:val="21"/>
      <w:lang w:eastAsia="en-US"/>
    </w:rPr>
  </w:style>
  <w:style w:type="character" w:customStyle="1" w:styleId="aff0">
    <w:name w:val="Текст Знак"/>
    <w:basedOn w:val="a0"/>
    <w:link w:val="aff"/>
    <w:uiPriority w:val="99"/>
    <w:rsid w:val="008972DB"/>
    <w:rPr>
      <w:rFonts w:ascii="Calibri" w:eastAsiaTheme="minorHAnsi" w:hAnsi="Calibri" w:cstheme="minorBidi"/>
      <w:sz w:val="22"/>
      <w:szCs w:val="21"/>
      <w:lang w:eastAsia="en-US"/>
    </w:rPr>
  </w:style>
  <w:style w:type="paragraph" w:styleId="aff1">
    <w:name w:val="No Spacing"/>
    <w:link w:val="aff2"/>
    <w:uiPriority w:val="1"/>
    <w:qFormat/>
    <w:rsid w:val="00CA4B33"/>
  </w:style>
  <w:style w:type="character" w:customStyle="1" w:styleId="28">
    <w:name w:val="Основной текст (2)_"/>
    <w:basedOn w:val="a0"/>
    <w:link w:val="29"/>
    <w:rsid w:val="00EE6D10"/>
    <w:rPr>
      <w:sz w:val="28"/>
      <w:szCs w:val="28"/>
      <w:shd w:val="clear" w:color="auto" w:fill="FFFFFF"/>
    </w:rPr>
  </w:style>
  <w:style w:type="character" w:customStyle="1" w:styleId="35">
    <w:name w:val="Основной текст (3)_"/>
    <w:basedOn w:val="a0"/>
    <w:rsid w:val="00EE6D10"/>
    <w:rPr>
      <w:rFonts w:ascii="Times New Roman" w:eastAsia="Times New Roman" w:hAnsi="Times New Roman" w:cs="Times New Roman"/>
      <w:b w:val="0"/>
      <w:bCs w:val="0"/>
      <w:i w:val="0"/>
      <w:iCs w:val="0"/>
      <w:smallCaps w:val="0"/>
      <w:strike w:val="0"/>
      <w:sz w:val="18"/>
      <w:szCs w:val="18"/>
      <w:u w:val="none"/>
    </w:rPr>
  </w:style>
  <w:style w:type="character" w:customStyle="1" w:styleId="36">
    <w:name w:val="Основной текст (3)"/>
    <w:basedOn w:val="35"/>
    <w:rsid w:val="00EE6D1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sid w:val="00EE6D10"/>
    <w:rPr>
      <w:b/>
      <w:bCs/>
      <w:sz w:val="18"/>
      <w:szCs w:val="18"/>
      <w:shd w:val="clear" w:color="auto" w:fill="FFFFFF"/>
    </w:rPr>
  </w:style>
  <w:style w:type="character" w:customStyle="1" w:styleId="29pt">
    <w:name w:val="Основной текст (2) + 9 pt;Полужирный"/>
    <w:basedOn w:val="28"/>
    <w:rsid w:val="00EE6D10"/>
    <w:rPr>
      <w:b/>
      <w:b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28"/>
    <w:rsid w:val="00EE6D10"/>
    <w:rPr>
      <w:color w:val="000000"/>
      <w:spacing w:val="0"/>
      <w:w w:val="100"/>
      <w:position w:val="0"/>
      <w:sz w:val="18"/>
      <w:szCs w:val="18"/>
      <w:shd w:val="clear" w:color="auto" w:fill="FFFFFF"/>
      <w:lang w:val="ru-RU" w:eastAsia="ru-RU" w:bidi="ru-RU"/>
    </w:rPr>
  </w:style>
  <w:style w:type="character" w:customStyle="1" w:styleId="13">
    <w:name w:val="Номер заголовка №1_"/>
    <w:basedOn w:val="a0"/>
    <w:link w:val="14"/>
    <w:rsid w:val="00EE6D10"/>
    <w:rPr>
      <w:sz w:val="22"/>
      <w:szCs w:val="22"/>
      <w:shd w:val="clear" w:color="auto" w:fill="FFFFFF"/>
    </w:rPr>
  </w:style>
  <w:style w:type="character" w:customStyle="1" w:styleId="15">
    <w:name w:val="Заголовок №1_"/>
    <w:basedOn w:val="a0"/>
    <w:link w:val="16"/>
    <w:rsid w:val="00EE6D10"/>
    <w:rPr>
      <w:b/>
      <w:bCs/>
      <w:shd w:val="clear" w:color="auto" w:fill="FFFFFF"/>
    </w:rPr>
  </w:style>
  <w:style w:type="character" w:customStyle="1" w:styleId="212pt">
    <w:name w:val="Основной текст (2) + 12 pt;Полужирный"/>
    <w:basedOn w:val="28"/>
    <w:rsid w:val="00EE6D10"/>
    <w:rPr>
      <w:b/>
      <w:bCs/>
      <w:color w:val="000000"/>
      <w:spacing w:val="0"/>
      <w:w w:val="100"/>
      <w:position w:val="0"/>
      <w:sz w:val="24"/>
      <w:szCs w:val="24"/>
      <w:shd w:val="clear" w:color="auto" w:fill="FFFFFF"/>
      <w:lang w:val="ru-RU" w:eastAsia="ru-RU" w:bidi="ru-RU"/>
    </w:rPr>
  </w:style>
  <w:style w:type="paragraph" w:customStyle="1" w:styleId="29">
    <w:name w:val="Основной текст (2)"/>
    <w:basedOn w:val="a"/>
    <w:link w:val="28"/>
    <w:rsid w:val="00EE6D10"/>
    <w:pPr>
      <w:widowControl w:val="0"/>
      <w:shd w:val="clear" w:color="auto" w:fill="FFFFFF"/>
      <w:spacing w:after="300" w:line="398" w:lineRule="exact"/>
    </w:pPr>
    <w:rPr>
      <w:sz w:val="28"/>
      <w:szCs w:val="28"/>
    </w:rPr>
  </w:style>
  <w:style w:type="paragraph" w:customStyle="1" w:styleId="40">
    <w:name w:val="Основной текст (4)"/>
    <w:basedOn w:val="a"/>
    <w:link w:val="4"/>
    <w:rsid w:val="00EE6D10"/>
    <w:pPr>
      <w:widowControl w:val="0"/>
      <w:shd w:val="clear" w:color="auto" w:fill="FFFFFF"/>
      <w:spacing w:before="240" w:after="120" w:line="0" w:lineRule="atLeast"/>
      <w:jc w:val="center"/>
    </w:pPr>
    <w:rPr>
      <w:b/>
      <w:bCs/>
      <w:sz w:val="18"/>
      <w:szCs w:val="18"/>
    </w:rPr>
  </w:style>
  <w:style w:type="paragraph" w:customStyle="1" w:styleId="14">
    <w:name w:val="Номер заголовка №1"/>
    <w:basedOn w:val="a"/>
    <w:link w:val="13"/>
    <w:rsid w:val="00EE6D10"/>
    <w:pPr>
      <w:widowControl w:val="0"/>
      <w:shd w:val="clear" w:color="auto" w:fill="FFFFFF"/>
      <w:spacing w:after="120" w:line="0" w:lineRule="atLeast"/>
      <w:outlineLvl w:val="0"/>
    </w:pPr>
    <w:rPr>
      <w:sz w:val="22"/>
      <w:szCs w:val="22"/>
    </w:rPr>
  </w:style>
  <w:style w:type="paragraph" w:customStyle="1" w:styleId="16">
    <w:name w:val="Заголовок №1"/>
    <w:basedOn w:val="a"/>
    <w:link w:val="15"/>
    <w:rsid w:val="00EE6D10"/>
    <w:pPr>
      <w:widowControl w:val="0"/>
      <w:shd w:val="clear" w:color="auto" w:fill="FFFFFF"/>
      <w:spacing w:before="120" w:after="120" w:line="0" w:lineRule="atLeast"/>
      <w:jc w:val="center"/>
      <w:outlineLvl w:val="0"/>
    </w:pPr>
    <w:rPr>
      <w:b/>
      <w:bCs/>
    </w:rPr>
  </w:style>
  <w:style w:type="table" w:customStyle="1" w:styleId="2a">
    <w:name w:val="Сетка таблицы2"/>
    <w:basedOn w:val="a1"/>
    <w:next w:val="afc"/>
    <w:uiPriority w:val="59"/>
    <w:rsid w:val="00124E9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ловарная статья"/>
    <w:basedOn w:val="a"/>
    <w:next w:val="a"/>
    <w:uiPriority w:val="99"/>
    <w:rsid w:val="007E4F90"/>
    <w:pPr>
      <w:widowControl w:val="0"/>
      <w:autoSpaceDE w:val="0"/>
      <w:autoSpaceDN w:val="0"/>
      <w:adjustRightInd w:val="0"/>
      <w:ind w:right="118"/>
      <w:jc w:val="both"/>
    </w:pPr>
    <w:rPr>
      <w:rFonts w:ascii="Arial" w:eastAsiaTheme="minorEastAsia" w:hAnsi="Arial" w:cs="Arial"/>
      <w:sz w:val="26"/>
      <w:szCs w:val="26"/>
    </w:rPr>
  </w:style>
  <w:style w:type="numbering" w:customStyle="1" w:styleId="2">
    <w:name w:val="Стиль2"/>
    <w:basedOn w:val="a2"/>
    <w:rsid w:val="00B37896"/>
    <w:pPr>
      <w:numPr>
        <w:numId w:val="17"/>
      </w:numPr>
    </w:pPr>
  </w:style>
  <w:style w:type="paragraph" w:styleId="aff4">
    <w:name w:val="caption"/>
    <w:basedOn w:val="a"/>
    <w:next w:val="a"/>
    <w:qFormat/>
    <w:rsid w:val="00B37896"/>
    <w:rPr>
      <w:b/>
      <w:bCs/>
      <w:sz w:val="24"/>
      <w:szCs w:val="24"/>
      <w:u w:val="single"/>
    </w:rPr>
  </w:style>
  <w:style w:type="paragraph" w:customStyle="1" w:styleId="printj">
    <w:name w:val="printj"/>
    <w:basedOn w:val="a"/>
    <w:rsid w:val="00B37896"/>
    <w:pPr>
      <w:spacing w:before="144" w:after="288"/>
      <w:jc w:val="both"/>
    </w:pPr>
    <w:rPr>
      <w:sz w:val="24"/>
      <w:szCs w:val="24"/>
    </w:rPr>
  </w:style>
  <w:style w:type="paragraph" w:customStyle="1" w:styleId="aff5">
    <w:name w:val="Нормальный"/>
    <w:link w:val="aff6"/>
    <w:rsid w:val="00B37896"/>
    <w:pPr>
      <w:autoSpaceDE w:val="0"/>
      <w:autoSpaceDN w:val="0"/>
      <w:adjustRightInd w:val="0"/>
      <w:spacing w:line="360" w:lineRule="auto"/>
      <w:ind w:firstLine="567"/>
      <w:jc w:val="both"/>
    </w:pPr>
    <w:rPr>
      <w:rFonts w:eastAsia="Calibri"/>
      <w:sz w:val="26"/>
      <w:szCs w:val="26"/>
    </w:rPr>
  </w:style>
  <w:style w:type="character" w:customStyle="1" w:styleId="aff6">
    <w:name w:val="Нормальный Знак"/>
    <w:link w:val="aff5"/>
    <w:locked/>
    <w:rsid w:val="00B37896"/>
    <w:rPr>
      <w:rFonts w:eastAsia="Calibri"/>
      <w:sz w:val="26"/>
      <w:szCs w:val="26"/>
    </w:rPr>
  </w:style>
  <w:style w:type="character" w:customStyle="1" w:styleId="b-serp-urlitem1">
    <w:name w:val="b-serp-url__item1"/>
    <w:basedOn w:val="a0"/>
    <w:rsid w:val="00B37896"/>
  </w:style>
  <w:style w:type="character" w:customStyle="1" w:styleId="b-serp-urlmark1">
    <w:name w:val="b-serp-url__mark1"/>
    <w:basedOn w:val="a0"/>
    <w:rsid w:val="00B37896"/>
  </w:style>
  <w:style w:type="paragraph" w:styleId="HTML0">
    <w:name w:val="HTML Preformatted"/>
    <w:basedOn w:val="a"/>
    <w:link w:val="HTML1"/>
    <w:rsid w:val="00B3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1">
    <w:name w:val="Стандартный HTML Знак"/>
    <w:basedOn w:val="a0"/>
    <w:link w:val="HTML0"/>
    <w:rsid w:val="00B37896"/>
    <w:rPr>
      <w:rFonts w:ascii="Courier New" w:hAnsi="Courier New"/>
      <w:lang w:val="x-none"/>
    </w:rPr>
  </w:style>
  <w:style w:type="paragraph" w:customStyle="1" w:styleId="aff7">
    <w:name w:val="Знак Знак Знак Знак Знак Знак Знак Знак Знак Знак Знак Знак Знак"/>
    <w:basedOn w:val="a"/>
    <w:rsid w:val="00B37896"/>
    <w:pPr>
      <w:spacing w:before="100" w:beforeAutospacing="1" w:after="100" w:afterAutospacing="1"/>
    </w:pPr>
    <w:rPr>
      <w:rFonts w:ascii="Tahoma" w:hAnsi="Tahoma" w:cs="Tahoma"/>
      <w:lang w:val="en-US" w:eastAsia="en-US"/>
    </w:rPr>
  </w:style>
  <w:style w:type="paragraph" w:customStyle="1" w:styleId="aff8">
    <w:name w:val="Мой стиль"/>
    <w:basedOn w:val="a"/>
    <w:rsid w:val="00B37896"/>
    <w:pPr>
      <w:widowControl w:val="0"/>
      <w:adjustRightInd w:val="0"/>
      <w:spacing w:after="120"/>
      <w:ind w:firstLine="567"/>
      <w:jc w:val="both"/>
      <w:textAlignment w:val="baseline"/>
    </w:pPr>
    <w:rPr>
      <w:sz w:val="24"/>
    </w:rPr>
  </w:style>
  <w:style w:type="character" w:styleId="aff9">
    <w:name w:val="Strong"/>
    <w:qFormat/>
    <w:rsid w:val="00B37896"/>
    <w:rPr>
      <w:b/>
      <w:bCs/>
    </w:rPr>
  </w:style>
  <w:style w:type="character" w:customStyle="1" w:styleId="affa">
    <w:name w:val="Основной текст_"/>
    <w:link w:val="37"/>
    <w:rsid w:val="00B37896"/>
    <w:rPr>
      <w:sz w:val="21"/>
      <w:szCs w:val="21"/>
      <w:shd w:val="clear" w:color="auto" w:fill="FFFFFF"/>
    </w:rPr>
  </w:style>
  <w:style w:type="paragraph" w:customStyle="1" w:styleId="37">
    <w:name w:val="Основной текст3"/>
    <w:basedOn w:val="a"/>
    <w:link w:val="affa"/>
    <w:rsid w:val="00B37896"/>
    <w:pPr>
      <w:shd w:val="clear" w:color="auto" w:fill="FFFFFF"/>
      <w:spacing w:before="780" w:line="250" w:lineRule="exact"/>
      <w:jc w:val="both"/>
    </w:pPr>
    <w:rPr>
      <w:sz w:val="21"/>
      <w:szCs w:val="21"/>
      <w:shd w:val="clear" w:color="auto" w:fill="FFFFFF"/>
    </w:rPr>
  </w:style>
  <w:style w:type="character" w:customStyle="1" w:styleId="aff2">
    <w:name w:val="Без интервала Знак"/>
    <w:link w:val="aff1"/>
    <w:uiPriority w:val="1"/>
    <w:rsid w:val="00B37896"/>
  </w:style>
  <w:style w:type="character" w:customStyle="1" w:styleId="highlight">
    <w:name w:val="highlight"/>
    <w:basedOn w:val="a0"/>
    <w:rsid w:val="00B37896"/>
  </w:style>
  <w:style w:type="paragraph" w:customStyle="1" w:styleId="affb">
    <w:name w:val="Знак"/>
    <w:basedOn w:val="a"/>
    <w:next w:val="a"/>
    <w:rsid w:val="00B37896"/>
    <w:pPr>
      <w:spacing w:after="160" w:line="240" w:lineRule="exact"/>
      <w:ind w:firstLine="720"/>
    </w:pPr>
    <w:rPr>
      <w:rFonts w:ascii="Verdana" w:hAnsi="Verdana"/>
      <w:sz w:val="24"/>
      <w:szCs w:val="24"/>
      <w:lang w:val="en-US" w:eastAsia="en-US"/>
    </w:rPr>
  </w:style>
  <w:style w:type="character" w:customStyle="1" w:styleId="FontStyle12">
    <w:name w:val="Font Style12"/>
    <w:uiPriority w:val="99"/>
    <w:rsid w:val="00B37896"/>
    <w:rPr>
      <w:rFonts w:ascii="Times New Roman" w:hAnsi="Times New Roman"/>
      <w:sz w:val="26"/>
    </w:rPr>
  </w:style>
  <w:style w:type="paragraph" w:customStyle="1" w:styleId="affc">
    <w:name w:val="Абзац списка Знак"/>
    <w:basedOn w:val="a"/>
    <w:link w:val="affd"/>
    <w:uiPriority w:val="34"/>
    <w:qFormat/>
    <w:rsid w:val="00B37896"/>
    <w:pPr>
      <w:spacing w:after="200" w:line="276" w:lineRule="auto"/>
      <w:ind w:left="720"/>
      <w:contextualSpacing/>
    </w:pPr>
    <w:rPr>
      <w:rFonts w:ascii="Calibri" w:eastAsia="Calibri" w:hAnsi="Calibri"/>
      <w:sz w:val="22"/>
      <w:szCs w:val="22"/>
      <w:lang w:val="x-none" w:eastAsia="en-US"/>
    </w:rPr>
  </w:style>
  <w:style w:type="character" w:customStyle="1" w:styleId="affd">
    <w:name w:val="Абзац списка Знак Знак"/>
    <w:link w:val="affc"/>
    <w:uiPriority w:val="34"/>
    <w:locked/>
    <w:rsid w:val="00B37896"/>
    <w:rPr>
      <w:rFonts w:ascii="Calibri" w:eastAsia="Calibri" w:hAnsi="Calibri"/>
      <w:sz w:val="22"/>
      <w:szCs w:val="22"/>
      <w:lang w:val="x-none" w:eastAsia="en-US"/>
    </w:rPr>
  </w:style>
  <w:style w:type="paragraph" w:customStyle="1" w:styleId="CharChar1CharChar1CharChar">
    <w:name w:val="Char Char Знак Знак1 Char Char1 Знак Знак Char Char"/>
    <w:basedOn w:val="a"/>
    <w:rsid w:val="00B37896"/>
    <w:pPr>
      <w:spacing w:before="100" w:beforeAutospacing="1" w:after="100" w:afterAutospacing="1"/>
    </w:pPr>
    <w:rPr>
      <w:rFonts w:ascii="Tahoma" w:hAnsi="Tahoma"/>
      <w:lang w:val="en-US" w:eastAsia="en-US"/>
    </w:rPr>
  </w:style>
  <w:style w:type="paragraph" w:customStyle="1" w:styleId="17">
    <w:name w:val="Абзац списка1"/>
    <w:basedOn w:val="a"/>
    <w:rsid w:val="00B37896"/>
    <w:pPr>
      <w:spacing w:line="360" w:lineRule="auto"/>
      <w:ind w:left="720" w:firstLine="567"/>
      <w:jc w:val="both"/>
    </w:pPr>
    <w:rPr>
      <w:sz w:val="28"/>
      <w:szCs w:val="22"/>
      <w:lang w:eastAsia="en-US"/>
    </w:rPr>
  </w:style>
  <w:style w:type="paragraph" w:customStyle="1" w:styleId="affe">
    <w:name w:val="a"/>
    <w:basedOn w:val="a"/>
    <w:rsid w:val="00B378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0186">
      <w:bodyDiv w:val="1"/>
      <w:marLeft w:val="0"/>
      <w:marRight w:val="0"/>
      <w:marTop w:val="0"/>
      <w:marBottom w:val="0"/>
      <w:divBdr>
        <w:top w:val="none" w:sz="0" w:space="0" w:color="auto"/>
        <w:left w:val="none" w:sz="0" w:space="0" w:color="auto"/>
        <w:bottom w:val="none" w:sz="0" w:space="0" w:color="auto"/>
        <w:right w:val="none" w:sz="0" w:space="0" w:color="auto"/>
      </w:divBdr>
      <w:divsChild>
        <w:div w:id="1262685706">
          <w:marLeft w:val="0"/>
          <w:marRight w:val="0"/>
          <w:marTop w:val="0"/>
          <w:marBottom w:val="0"/>
          <w:divBdr>
            <w:top w:val="none" w:sz="0" w:space="0" w:color="auto"/>
            <w:left w:val="none" w:sz="0" w:space="0" w:color="auto"/>
            <w:bottom w:val="none" w:sz="0" w:space="0" w:color="auto"/>
            <w:right w:val="none" w:sz="0" w:space="0" w:color="auto"/>
          </w:divBdr>
          <w:divsChild>
            <w:div w:id="1945184201">
              <w:marLeft w:val="0"/>
              <w:marRight w:val="0"/>
              <w:marTop w:val="0"/>
              <w:marBottom w:val="0"/>
              <w:divBdr>
                <w:top w:val="none" w:sz="0" w:space="0" w:color="auto"/>
                <w:left w:val="none" w:sz="0" w:space="0" w:color="auto"/>
                <w:bottom w:val="none" w:sz="0" w:space="0" w:color="auto"/>
                <w:right w:val="none" w:sz="0" w:space="0" w:color="auto"/>
              </w:divBdr>
              <w:divsChild>
                <w:div w:id="1849440980">
                  <w:marLeft w:val="0"/>
                  <w:marRight w:val="0"/>
                  <w:marTop w:val="0"/>
                  <w:marBottom w:val="0"/>
                  <w:divBdr>
                    <w:top w:val="none" w:sz="0" w:space="0" w:color="auto"/>
                    <w:left w:val="none" w:sz="0" w:space="0" w:color="auto"/>
                    <w:bottom w:val="none" w:sz="0" w:space="0" w:color="auto"/>
                    <w:right w:val="none" w:sz="0" w:space="0" w:color="auto"/>
                  </w:divBdr>
                  <w:divsChild>
                    <w:div w:id="1174609932">
                      <w:marLeft w:val="0"/>
                      <w:marRight w:val="0"/>
                      <w:marTop w:val="0"/>
                      <w:marBottom w:val="0"/>
                      <w:divBdr>
                        <w:top w:val="none" w:sz="0" w:space="0" w:color="auto"/>
                        <w:left w:val="none" w:sz="0" w:space="0" w:color="auto"/>
                        <w:bottom w:val="none" w:sz="0" w:space="0" w:color="auto"/>
                        <w:right w:val="none" w:sz="0" w:space="0" w:color="auto"/>
                      </w:divBdr>
                      <w:divsChild>
                        <w:div w:id="1726756726">
                          <w:marLeft w:val="0"/>
                          <w:marRight w:val="0"/>
                          <w:marTop w:val="0"/>
                          <w:marBottom w:val="0"/>
                          <w:divBdr>
                            <w:top w:val="none" w:sz="0" w:space="0" w:color="auto"/>
                            <w:left w:val="none" w:sz="0" w:space="0" w:color="auto"/>
                            <w:bottom w:val="none" w:sz="0" w:space="0" w:color="auto"/>
                            <w:right w:val="none" w:sz="0" w:space="0" w:color="auto"/>
                          </w:divBdr>
                          <w:divsChild>
                            <w:div w:id="124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4071">
      <w:bodyDiv w:val="1"/>
      <w:marLeft w:val="0"/>
      <w:marRight w:val="0"/>
      <w:marTop w:val="0"/>
      <w:marBottom w:val="0"/>
      <w:divBdr>
        <w:top w:val="none" w:sz="0" w:space="0" w:color="auto"/>
        <w:left w:val="none" w:sz="0" w:space="0" w:color="auto"/>
        <w:bottom w:val="none" w:sz="0" w:space="0" w:color="auto"/>
        <w:right w:val="none" w:sz="0" w:space="0" w:color="auto"/>
      </w:divBdr>
      <w:divsChild>
        <w:div w:id="504785019">
          <w:marLeft w:val="0"/>
          <w:marRight w:val="0"/>
          <w:marTop w:val="0"/>
          <w:marBottom w:val="0"/>
          <w:divBdr>
            <w:top w:val="none" w:sz="0" w:space="0" w:color="auto"/>
            <w:left w:val="none" w:sz="0" w:space="0" w:color="auto"/>
            <w:bottom w:val="none" w:sz="0" w:space="0" w:color="auto"/>
            <w:right w:val="none" w:sz="0" w:space="0" w:color="auto"/>
          </w:divBdr>
          <w:divsChild>
            <w:div w:id="1615868190">
              <w:marLeft w:val="0"/>
              <w:marRight w:val="0"/>
              <w:marTop w:val="0"/>
              <w:marBottom w:val="0"/>
              <w:divBdr>
                <w:top w:val="none" w:sz="0" w:space="0" w:color="auto"/>
                <w:left w:val="none" w:sz="0" w:space="0" w:color="auto"/>
                <w:bottom w:val="none" w:sz="0" w:space="0" w:color="auto"/>
                <w:right w:val="none" w:sz="0" w:space="0" w:color="auto"/>
              </w:divBdr>
              <w:divsChild>
                <w:div w:id="294066934">
                  <w:marLeft w:val="0"/>
                  <w:marRight w:val="0"/>
                  <w:marTop w:val="0"/>
                  <w:marBottom w:val="0"/>
                  <w:divBdr>
                    <w:top w:val="none" w:sz="0" w:space="0" w:color="auto"/>
                    <w:left w:val="none" w:sz="0" w:space="0" w:color="auto"/>
                    <w:bottom w:val="none" w:sz="0" w:space="0" w:color="auto"/>
                    <w:right w:val="none" w:sz="0" w:space="0" w:color="auto"/>
                  </w:divBdr>
                  <w:divsChild>
                    <w:div w:id="156582553">
                      <w:marLeft w:val="0"/>
                      <w:marRight w:val="0"/>
                      <w:marTop w:val="0"/>
                      <w:marBottom w:val="0"/>
                      <w:divBdr>
                        <w:top w:val="none" w:sz="0" w:space="0" w:color="auto"/>
                        <w:left w:val="none" w:sz="0" w:space="0" w:color="auto"/>
                        <w:bottom w:val="none" w:sz="0" w:space="0" w:color="auto"/>
                        <w:right w:val="none" w:sz="0" w:space="0" w:color="auto"/>
                      </w:divBdr>
                      <w:divsChild>
                        <w:div w:id="243227255">
                          <w:marLeft w:val="0"/>
                          <w:marRight w:val="0"/>
                          <w:marTop w:val="0"/>
                          <w:marBottom w:val="0"/>
                          <w:divBdr>
                            <w:top w:val="none" w:sz="0" w:space="0" w:color="auto"/>
                            <w:left w:val="none" w:sz="0" w:space="0" w:color="auto"/>
                            <w:bottom w:val="none" w:sz="0" w:space="0" w:color="auto"/>
                            <w:right w:val="none" w:sz="0" w:space="0" w:color="auto"/>
                          </w:divBdr>
                          <w:divsChild>
                            <w:div w:id="2086103388">
                              <w:marLeft w:val="0"/>
                              <w:marRight w:val="0"/>
                              <w:marTop w:val="0"/>
                              <w:marBottom w:val="0"/>
                              <w:divBdr>
                                <w:top w:val="none" w:sz="0" w:space="0" w:color="auto"/>
                                <w:left w:val="none" w:sz="0" w:space="0" w:color="auto"/>
                                <w:bottom w:val="none" w:sz="0" w:space="0" w:color="auto"/>
                                <w:right w:val="none" w:sz="0" w:space="0" w:color="auto"/>
                              </w:divBdr>
                            </w:div>
                            <w:div w:id="1340622293">
                              <w:marLeft w:val="0"/>
                              <w:marRight w:val="0"/>
                              <w:marTop w:val="0"/>
                              <w:marBottom w:val="450"/>
                              <w:divBdr>
                                <w:top w:val="none" w:sz="0" w:space="0" w:color="auto"/>
                                <w:left w:val="none" w:sz="0" w:space="0" w:color="auto"/>
                                <w:bottom w:val="none" w:sz="0" w:space="0" w:color="auto"/>
                                <w:right w:val="none" w:sz="0" w:space="0" w:color="auto"/>
                              </w:divBdr>
                              <w:divsChild>
                                <w:div w:id="51380703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925378685">
                          <w:marLeft w:val="0"/>
                          <w:marRight w:val="0"/>
                          <w:marTop w:val="0"/>
                          <w:marBottom w:val="390"/>
                          <w:divBdr>
                            <w:top w:val="none" w:sz="0" w:space="0" w:color="auto"/>
                            <w:left w:val="none" w:sz="0" w:space="0" w:color="auto"/>
                            <w:bottom w:val="none" w:sz="0" w:space="0" w:color="auto"/>
                            <w:right w:val="none" w:sz="0" w:space="0" w:color="auto"/>
                          </w:divBdr>
                          <w:divsChild>
                            <w:div w:id="785199701">
                              <w:marLeft w:val="0"/>
                              <w:marRight w:val="0"/>
                              <w:marTop w:val="240"/>
                              <w:marBottom w:val="0"/>
                              <w:divBdr>
                                <w:top w:val="none" w:sz="0" w:space="0" w:color="auto"/>
                                <w:left w:val="none" w:sz="0" w:space="0" w:color="auto"/>
                                <w:bottom w:val="none" w:sz="0" w:space="0" w:color="auto"/>
                                <w:right w:val="none" w:sz="0" w:space="0" w:color="auto"/>
                              </w:divBdr>
                              <w:divsChild>
                                <w:div w:id="553857809">
                                  <w:marLeft w:val="0"/>
                                  <w:marRight w:val="0"/>
                                  <w:marTop w:val="0"/>
                                  <w:marBottom w:val="0"/>
                                  <w:divBdr>
                                    <w:top w:val="none" w:sz="0" w:space="0" w:color="auto"/>
                                    <w:left w:val="none" w:sz="0" w:space="0" w:color="auto"/>
                                    <w:bottom w:val="none" w:sz="0" w:space="0" w:color="auto"/>
                                    <w:right w:val="none" w:sz="0" w:space="0" w:color="auto"/>
                                  </w:divBdr>
                                </w:div>
                              </w:divsChild>
                            </w:div>
                            <w:div w:id="481391455">
                              <w:marLeft w:val="0"/>
                              <w:marRight w:val="0"/>
                              <w:marTop w:val="240"/>
                              <w:marBottom w:val="0"/>
                              <w:divBdr>
                                <w:top w:val="none" w:sz="0" w:space="0" w:color="auto"/>
                                <w:left w:val="none" w:sz="0" w:space="0" w:color="auto"/>
                                <w:bottom w:val="none" w:sz="0" w:space="0" w:color="auto"/>
                                <w:right w:val="none" w:sz="0" w:space="0" w:color="auto"/>
                              </w:divBdr>
                              <w:divsChild>
                                <w:div w:id="68118569">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855538834">
                          <w:marLeft w:val="0"/>
                          <w:marRight w:val="0"/>
                          <w:marTop w:val="0"/>
                          <w:marBottom w:val="0"/>
                          <w:divBdr>
                            <w:top w:val="none" w:sz="0" w:space="0" w:color="auto"/>
                            <w:left w:val="none" w:sz="0" w:space="0" w:color="auto"/>
                            <w:bottom w:val="none" w:sz="0" w:space="0" w:color="auto"/>
                            <w:right w:val="none" w:sz="0" w:space="0" w:color="auto"/>
                          </w:divBdr>
                          <w:divsChild>
                            <w:div w:id="1649749018">
                              <w:marLeft w:val="0"/>
                              <w:marRight w:val="0"/>
                              <w:marTop w:val="0"/>
                              <w:marBottom w:val="0"/>
                              <w:divBdr>
                                <w:top w:val="none" w:sz="0" w:space="0" w:color="auto"/>
                                <w:left w:val="none" w:sz="0" w:space="0" w:color="auto"/>
                                <w:bottom w:val="none" w:sz="0" w:space="0" w:color="auto"/>
                                <w:right w:val="none" w:sz="0" w:space="0" w:color="auto"/>
                              </w:divBdr>
                            </w:div>
                            <w:div w:id="47190409">
                              <w:marLeft w:val="0"/>
                              <w:marRight w:val="0"/>
                              <w:marTop w:val="0"/>
                              <w:marBottom w:val="0"/>
                              <w:divBdr>
                                <w:top w:val="none" w:sz="0" w:space="0" w:color="auto"/>
                                <w:left w:val="none" w:sz="0" w:space="0" w:color="auto"/>
                                <w:bottom w:val="none" w:sz="0" w:space="0" w:color="auto"/>
                                <w:right w:val="none" w:sz="0" w:space="0" w:color="auto"/>
                              </w:divBdr>
                              <w:divsChild>
                                <w:div w:id="2030257706">
                                  <w:marLeft w:val="0"/>
                                  <w:marRight w:val="0"/>
                                  <w:marTop w:val="0"/>
                                  <w:marBottom w:val="0"/>
                                  <w:divBdr>
                                    <w:top w:val="none" w:sz="0" w:space="0" w:color="auto"/>
                                    <w:left w:val="none" w:sz="0" w:space="0" w:color="auto"/>
                                    <w:bottom w:val="none" w:sz="0" w:space="0" w:color="auto"/>
                                    <w:right w:val="none" w:sz="0" w:space="0" w:color="auto"/>
                                  </w:divBdr>
                                </w:div>
                                <w:div w:id="1614022442">
                                  <w:marLeft w:val="0"/>
                                  <w:marRight w:val="0"/>
                                  <w:marTop w:val="0"/>
                                  <w:marBottom w:val="0"/>
                                  <w:divBdr>
                                    <w:top w:val="none" w:sz="0" w:space="0" w:color="auto"/>
                                    <w:left w:val="none" w:sz="0" w:space="0" w:color="auto"/>
                                    <w:bottom w:val="none" w:sz="0" w:space="0" w:color="auto"/>
                                    <w:right w:val="none" w:sz="0" w:space="0" w:color="auto"/>
                                  </w:divBdr>
                                </w:div>
                                <w:div w:id="1754666149">
                                  <w:marLeft w:val="0"/>
                                  <w:marRight w:val="0"/>
                                  <w:marTop w:val="0"/>
                                  <w:marBottom w:val="0"/>
                                  <w:divBdr>
                                    <w:top w:val="none" w:sz="0" w:space="0" w:color="auto"/>
                                    <w:left w:val="none" w:sz="0" w:space="0" w:color="auto"/>
                                    <w:bottom w:val="none" w:sz="0" w:space="0" w:color="auto"/>
                                    <w:right w:val="none" w:sz="0" w:space="0" w:color="auto"/>
                                  </w:divBdr>
                                </w:div>
                                <w:div w:id="278605312">
                                  <w:marLeft w:val="0"/>
                                  <w:marRight w:val="0"/>
                                  <w:marTop w:val="0"/>
                                  <w:marBottom w:val="0"/>
                                  <w:divBdr>
                                    <w:top w:val="none" w:sz="0" w:space="0" w:color="auto"/>
                                    <w:left w:val="none" w:sz="0" w:space="0" w:color="auto"/>
                                    <w:bottom w:val="none" w:sz="0" w:space="0" w:color="auto"/>
                                    <w:right w:val="none" w:sz="0" w:space="0" w:color="auto"/>
                                  </w:divBdr>
                                </w:div>
                                <w:div w:id="1479495337">
                                  <w:marLeft w:val="0"/>
                                  <w:marRight w:val="0"/>
                                  <w:marTop w:val="0"/>
                                  <w:marBottom w:val="0"/>
                                  <w:divBdr>
                                    <w:top w:val="none" w:sz="0" w:space="0" w:color="auto"/>
                                    <w:left w:val="none" w:sz="0" w:space="0" w:color="auto"/>
                                    <w:bottom w:val="none" w:sz="0" w:space="0" w:color="auto"/>
                                    <w:right w:val="none" w:sz="0" w:space="0" w:color="auto"/>
                                  </w:divBdr>
                                </w:div>
                                <w:div w:id="994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6960">
                      <w:marLeft w:val="0"/>
                      <w:marRight w:val="0"/>
                      <w:marTop w:val="0"/>
                      <w:marBottom w:val="0"/>
                      <w:divBdr>
                        <w:top w:val="none" w:sz="0" w:space="0" w:color="auto"/>
                        <w:left w:val="none" w:sz="0" w:space="0" w:color="auto"/>
                        <w:bottom w:val="none" w:sz="0" w:space="0" w:color="auto"/>
                        <w:right w:val="none" w:sz="0" w:space="0" w:color="auto"/>
                      </w:divBdr>
                      <w:divsChild>
                        <w:div w:id="158232705">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0685712">
              <w:marLeft w:val="0"/>
              <w:marRight w:val="0"/>
              <w:marTop w:val="0"/>
              <w:marBottom w:val="0"/>
              <w:divBdr>
                <w:top w:val="none" w:sz="0" w:space="0" w:color="auto"/>
                <w:left w:val="none" w:sz="0" w:space="0" w:color="auto"/>
                <w:bottom w:val="none" w:sz="0" w:space="0" w:color="auto"/>
                <w:right w:val="none" w:sz="0" w:space="0" w:color="auto"/>
              </w:divBdr>
              <w:divsChild>
                <w:div w:id="791679074">
                  <w:marLeft w:val="0"/>
                  <w:marRight w:val="0"/>
                  <w:marTop w:val="0"/>
                  <w:marBottom w:val="0"/>
                  <w:divBdr>
                    <w:top w:val="none" w:sz="0" w:space="0" w:color="auto"/>
                    <w:left w:val="none" w:sz="0" w:space="0" w:color="auto"/>
                    <w:bottom w:val="none" w:sz="0" w:space="0" w:color="auto"/>
                    <w:right w:val="none" w:sz="0" w:space="0" w:color="auto"/>
                  </w:divBdr>
                  <w:divsChild>
                    <w:div w:id="1796172218">
                      <w:marLeft w:val="0"/>
                      <w:marRight w:val="0"/>
                      <w:marTop w:val="0"/>
                      <w:marBottom w:val="0"/>
                      <w:divBdr>
                        <w:top w:val="none" w:sz="0" w:space="0" w:color="auto"/>
                        <w:left w:val="none" w:sz="0" w:space="0" w:color="auto"/>
                        <w:bottom w:val="none" w:sz="0" w:space="0" w:color="auto"/>
                        <w:right w:val="none" w:sz="0" w:space="0" w:color="auto"/>
                      </w:divBdr>
                      <w:divsChild>
                        <w:div w:id="17742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3951">
          <w:marLeft w:val="0"/>
          <w:marRight w:val="0"/>
          <w:marTop w:val="0"/>
          <w:marBottom w:val="0"/>
          <w:divBdr>
            <w:top w:val="none" w:sz="0" w:space="0" w:color="auto"/>
            <w:left w:val="none" w:sz="0" w:space="0" w:color="auto"/>
            <w:bottom w:val="none" w:sz="0" w:space="0" w:color="auto"/>
            <w:right w:val="none" w:sz="0" w:space="0" w:color="auto"/>
          </w:divBdr>
          <w:divsChild>
            <w:div w:id="1677607542">
              <w:marLeft w:val="0"/>
              <w:marRight w:val="0"/>
              <w:marTop w:val="0"/>
              <w:marBottom w:val="0"/>
              <w:divBdr>
                <w:top w:val="none" w:sz="0" w:space="0" w:color="auto"/>
                <w:left w:val="none" w:sz="0" w:space="0" w:color="auto"/>
                <w:bottom w:val="none" w:sz="0" w:space="0" w:color="auto"/>
                <w:right w:val="none" w:sz="0" w:space="0" w:color="auto"/>
              </w:divBdr>
            </w:div>
          </w:divsChild>
        </w:div>
        <w:div w:id="1982997205">
          <w:marLeft w:val="0"/>
          <w:marRight w:val="0"/>
          <w:marTop w:val="0"/>
          <w:marBottom w:val="0"/>
          <w:divBdr>
            <w:top w:val="none" w:sz="0" w:space="0" w:color="auto"/>
            <w:left w:val="none" w:sz="0" w:space="0" w:color="auto"/>
            <w:bottom w:val="none" w:sz="0" w:space="0" w:color="auto"/>
            <w:right w:val="none" w:sz="0" w:space="0" w:color="auto"/>
          </w:divBdr>
          <w:divsChild>
            <w:div w:id="1970432187">
              <w:marLeft w:val="0"/>
              <w:marRight w:val="0"/>
              <w:marTop w:val="0"/>
              <w:marBottom w:val="0"/>
              <w:divBdr>
                <w:top w:val="none" w:sz="0" w:space="0" w:color="auto"/>
                <w:left w:val="none" w:sz="0" w:space="0" w:color="auto"/>
                <w:bottom w:val="none" w:sz="0" w:space="0" w:color="auto"/>
                <w:right w:val="none" w:sz="0" w:space="0" w:color="auto"/>
              </w:divBdr>
            </w:div>
          </w:divsChild>
        </w:div>
        <w:div w:id="2107185454">
          <w:marLeft w:val="0"/>
          <w:marRight w:val="0"/>
          <w:marTop w:val="0"/>
          <w:marBottom w:val="0"/>
          <w:divBdr>
            <w:top w:val="single" w:sz="6" w:space="4" w:color="E0E0E0"/>
            <w:left w:val="single" w:sz="6" w:space="0" w:color="E0E0E0"/>
            <w:bottom w:val="single" w:sz="6" w:space="0" w:color="E0E0E0"/>
            <w:right w:val="single" w:sz="6" w:space="0" w:color="E0E0E0"/>
          </w:divBdr>
          <w:divsChild>
            <w:div w:id="359402904">
              <w:marLeft w:val="0"/>
              <w:marRight w:val="0"/>
              <w:marTop w:val="0"/>
              <w:marBottom w:val="0"/>
              <w:divBdr>
                <w:top w:val="none" w:sz="0" w:space="0" w:color="auto"/>
                <w:left w:val="none" w:sz="0" w:space="0" w:color="auto"/>
                <w:bottom w:val="none" w:sz="0" w:space="0" w:color="auto"/>
                <w:right w:val="none" w:sz="0" w:space="0" w:color="auto"/>
              </w:divBdr>
              <w:divsChild>
                <w:div w:id="449132128">
                  <w:marLeft w:val="0"/>
                  <w:marRight w:val="0"/>
                  <w:marTop w:val="0"/>
                  <w:marBottom w:val="0"/>
                  <w:divBdr>
                    <w:top w:val="none" w:sz="0" w:space="0" w:color="auto"/>
                    <w:left w:val="none" w:sz="0" w:space="0" w:color="auto"/>
                    <w:bottom w:val="none" w:sz="0" w:space="0" w:color="auto"/>
                    <w:right w:val="none" w:sz="0" w:space="0" w:color="auto"/>
                  </w:divBdr>
                  <w:divsChild>
                    <w:div w:id="1492983212">
                      <w:marLeft w:val="0"/>
                      <w:marRight w:val="0"/>
                      <w:marTop w:val="0"/>
                      <w:marBottom w:val="0"/>
                      <w:divBdr>
                        <w:top w:val="none" w:sz="0" w:space="0" w:color="auto"/>
                        <w:left w:val="none" w:sz="0" w:space="0" w:color="auto"/>
                        <w:bottom w:val="none" w:sz="0" w:space="0" w:color="auto"/>
                        <w:right w:val="none" w:sz="0" w:space="0" w:color="auto"/>
                      </w:divBdr>
                    </w:div>
                    <w:div w:id="1592006673">
                      <w:marLeft w:val="0"/>
                      <w:marRight w:val="0"/>
                      <w:marTop w:val="0"/>
                      <w:marBottom w:val="0"/>
                      <w:divBdr>
                        <w:top w:val="none" w:sz="0" w:space="0" w:color="auto"/>
                        <w:left w:val="none" w:sz="0" w:space="0" w:color="auto"/>
                        <w:bottom w:val="none" w:sz="0" w:space="0" w:color="auto"/>
                        <w:right w:val="none" w:sz="0" w:space="0" w:color="auto"/>
                      </w:divBdr>
                    </w:div>
                    <w:div w:id="1560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8BBBE5DCCFC5289884659C2ED76453021FF0B10D7A0D56CA796400D494C99ED53AAD2FBE2195043Ch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AD67CC5B91119C09941345045322B4C7E8DF1E0BF53E132B3BE51E46AC038A1DCD2977D2CAB1B3QC71G" TargetMode="External"/><Relationship Id="rId10" Type="http://schemas.openxmlformats.org/officeDocument/2006/relationships/hyperlink" Target="consultantplus://offline/ref=F449583081A39298D4A5A0B2EEDE57451A705AFB40C4927E8B95A9E07Fm8r3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2DAD67CC5B91119C09941345045322B4C7E8DF1E0BF53E132B3BE51E46AC038A1DCD29Q77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D3B910-3176-444F-A34F-EFB93742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TotalTime>
  <Pages>22</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Zav-Econom</cp:lastModifiedBy>
  <cp:revision>10</cp:revision>
  <cp:lastPrinted>2019-01-30T13:33:00Z</cp:lastPrinted>
  <dcterms:created xsi:type="dcterms:W3CDTF">2019-01-30T13:26:00Z</dcterms:created>
  <dcterms:modified xsi:type="dcterms:W3CDTF">2019-01-30T13:34:00Z</dcterms:modified>
</cp:coreProperties>
</file>